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E7" w:rsidRDefault="00667DE7" w:rsidP="00DD62E2">
      <w:pPr>
        <w:rPr>
          <w:rFonts w:ascii="Open Sans" w:hAnsi="Open Sans" w:cs="Open Sans"/>
          <w:b/>
        </w:rPr>
      </w:pPr>
      <w:bookmarkStart w:id="0" w:name="_Hlk15547822"/>
      <w:r w:rsidRPr="00667DE7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4619307</wp:posOffset>
                </wp:positionH>
                <wp:positionV relativeFrom="paragraph">
                  <wp:posOffset>0</wp:posOffset>
                </wp:positionV>
                <wp:extent cx="13855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E7" w:rsidRDefault="00667DE7" w:rsidP="00667DE7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A2471" wp14:editId="4944FE62">
                                  <wp:extent cx="1212850" cy="946785"/>
                                  <wp:effectExtent l="0" t="0" r="6350" b="5715"/>
                                  <wp:docPr id="3" name="Picture 3" descr="W:\06_SETUP_DESIGN_REPOSITORY\1_DESIGN ASSETS\14_Metra_Branding\2018_Rebrand_Logo_Suite\MetService\PNG\Primary Blue\Metservice_Stack_PrimaryBlue_Icon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06_SETUP_DESIGN_REPOSITORY\1_DESIGN ASSETS\14_Metra_Branding\2018_Rebrand_Logo_Suite\MetService\PNG\Primary Blue\Metservice_Stack_PrimaryBlue_Icon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0" cy="94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pt;margin-top:0;width:10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7P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" stroked="f">
                <v:textbox style="mso-fit-shape-to-text:t">
                  <w:txbxContent>
                    <w:p w:rsidR="00667DE7" w:rsidRDefault="00667DE7" w:rsidP="00667DE7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A2471" wp14:editId="4944FE62">
                            <wp:extent cx="1212850" cy="946785"/>
                            <wp:effectExtent l="0" t="0" r="6350" b="5715"/>
                            <wp:docPr id="3" name="Picture 3" descr="W:\06_SETUP_DESIGN_REPOSITORY\1_DESIGN ASSETS\14_Metra_Branding\2018_Rebrand_Logo_Suite\MetService\PNG\Primary Blue\Metservice_Stack_PrimaryBlue_Icon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06_SETUP_DESIGN_REPOSITORY\1_DESIGN ASSETS\14_Metra_Branding\2018_Rebrand_Logo_Suite\MetService\PNG\Primary Blue\Metservice_Stack_PrimaryBlue_Icon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0" cy="94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2E2" w:rsidRPr="00A84F38" w:rsidRDefault="00A84F38" w:rsidP="00DD62E2">
      <w:pPr>
        <w:rPr>
          <w:rFonts w:ascii="Open Sans" w:hAnsi="Open Sans" w:cs="Open Sans"/>
          <w:b/>
        </w:rPr>
      </w:pPr>
      <w:r w:rsidRPr="00A84F38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210439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F38" w:rsidRDefault="00A84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8.25pt;margin-top:0;width:165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" fillcolor="white [3201]" stroked="f" strokeweight=".5pt">
                <v:textbox>
                  <w:txbxContent>
                    <w:p w:rsidR="00A84F38" w:rsidRDefault="00A84F38"/>
                  </w:txbxContent>
                </v:textbox>
              </v:shape>
            </w:pict>
          </mc:Fallback>
        </mc:AlternateContent>
      </w:r>
      <w:r w:rsidR="003F140C">
        <w:rPr>
          <w:rFonts w:ascii="Open Sans" w:hAnsi="Open Sans" w:cs="Open Sans"/>
          <w:b/>
        </w:rPr>
        <w:t>M</w:t>
      </w:r>
      <w:r w:rsidR="00DD62E2" w:rsidRPr="00A84F38">
        <w:rPr>
          <w:rFonts w:ascii="Open Sans" w:hAnsi="Open Sans" w:cs="Open Sans"/>
          <w:b/>
        </w:rPr>
        <w:t xml:space="preserve">edia release </w:t>
      </w:r>
    </w:p>
    <w:p w:rsidR="00DD62E2" w:rsidRPr="00A84F38" w:rsidRDefault="00DD62E2" w:rsidP="00DD62E2">
      <w:pPr>
        <w:rPr>
          <w:rFonts w:ascii="Open Sans" w:hAnsi="Open Sans" w:cs="Open Sans"/>
          <w:szCs w:val="24"/>
        </w:rPr>
      </w:pPr>
      <w:r w:rsidRPr="00A84F38">
        <w:rPr>
          <w:rFonts w:ascii="Open Sans" w:hAnsi="Open Sans" w:cs="Open Sans"/>
          <w:szCs w:val="24"/>
        </w:rPr>
        <w:t>For immediate release</w:t>
      </w:r>
    </w:p>
    <w:p w:rsidR="00A84F38" w:rsidRPr="00A84F38" w:rsidRDefault="00B440C1" w:rsidP="00DD62E2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 August</w:t>
      </w:r>
      <w:r w:rsidR="00A84F38" w:rsidRPr="00A84F38">
        <w:rPr>
          <w:rFonts w:ascii="Open Sans" w:hAnsi="Open Sans" w:cs="Open Sans"/>
          <w:szCs w:val="24"/>
        </w:rPr>
        <w:t xml:space="preserve"> 2019</w:t>
      </w:r>
    </w:p>
    <w:p w:rsidR="00D44EFF" w:rsidRDefault="00D44EFF" w:rsidP="00DD62E2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$11.5 million project to revolutionise ocean forecasting launches</w:t>
      </w:r>
    </w:p>
    <w:p w:rsidR="00492A4C" w:rsidRPr="004E2BB1" w:rsidRDefault="00492A4C" w:rsidP="00034F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 bold new project</w:t>
      </w:r>
      <w:r w:rsidR="003807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that will </w:t>
      </w:r>
      <w:r w:rsidRPr="004E2BB1">
        <w:rPr>
          <w:rFonts w:ascii="Open Sans" w:hAnsi="Open Sans" w:cs="Open Sans"/>
        </w:rPr>
        <w:t xml:space="preserve">revolutionise New Zealand’s ability to comprehensively measure, monitor and predict the state of our oceans, was launched </w:t>
      </w:r>
      <w:r w:rsidR="00950569">
        <w:rPr>
          <w:rFonts w:ascii="Open Sans" w:hAnsi="Open Sans" w:cs="Open Sans"/>
        </w:rPr>
        <w:t>on Tuesday [30 July].</w:t>
      </w:r>
      <w:r w:rsidR="00AC4012">
        <w:rPr>
          <w:rFonts w:ascii="Open Sans" w:hAnsi="Open Sans" w:cs="Open Sans"/>
        </w:rPr>
        <w:t xml:space="preserve"> </w:t>
      </w:r>
    </w:p>
    <w:p w:rsidR="00492A4C" w:rsidRDefault="00A56B9F" w:rsidP="00034F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New Zealand’s leading </w:t>
      </w:r>
      <w:r w:rsidR="0084686B">
        <w:rPr>
          <w:rFonts w:ascii="Open Sans" w:hAnsi="Open Sans" w:cs="Open Sans"/>
        </w:rPr>
        <w:t xml:space="preserve">experts in </w:t>
      </w:r>
      <w:r>
        <w:rPr>
          <w:rFonts w:ascii="Open Sans" w:hAnsi="Open Sans" w:cs="Open Sans"/>
        </w:rPr>
        <w:t>oceanograph</w:t>
      </w:r>
      <w:r w:rsidR="0084686B">
        <w:rPr>
          <w:rFonts w:ascii="Open Sans" w:hAnsi="Open Sans" w:cs="Open Sans"/>
        </w:rPr>
        <w:t>y</w:t>
      </w:r>
      <w:r>
        <w:rPr>
          <w:rFonts w:ascii="Open Sans" w:hAnsi="Open Sans" w:cs="Open Sans"/>
        </w:rPr>
        <w:t xml:space="preserve"> </w:t>
      </w:r>
      <w:r w:rsidR="00492A4C">
        <w:rPr>
          <w:rFonts w:ascii="Open Sans" w:hAnsi="Open Sans" w:cs="Open Sans"/>
        </w:rPr>
        <w:t xml:space="preserve">joined MetService and </w:t>
      </w:r>
      <w:r w:rsidR="00950569">
        <w:rPr>
          <w:rFonts w:ascii="Open Sans" w:hAnsi="Open Sans" w:cs="Open Sans"/>
        </w:rPr>
        <w:t xml:space="preserve">eastern </w:t>
      </w:r>
      <w:r w:rsidR="00492A4C">
        <w:rPr>
          <w:rFonts w:ascii="Open Sans" w:hAnsi="Open Sans" w:cs="Open Sans"/>
        </w:rPr>
        <w:t xml:space="preserve">Bay of Plenty iwi Whakatōhea for the launch of the Moana Project at </w:t>
      </w:r>
      <w:proofErr w:type="spellStart"/>
      <w:r w:rsidR="00492A4C">
        <w:rPr>
          <w:rFonts w:ascii="Open Sans" w:hAnsi="Open Sans" w:cs="Open Sans"/>
        </w:rPr>
        <w:t>Omarumutu</w:t>
      </w:r>
      <w:proofErr w:type="spellEnd"/>
      <w:r w:rsidR="00492A4C">
        <w:rPr>
          <w:rFonts w:ascii="Open Sans" w:hAnsi="Open Sans" w:cs="Open Sans"/>
        </w:rPr>
        <w:t xml:space="preserve"> Mar</w:t>
      </w:r>
      <w:r w:rsidR="004E2BB1">
        <w:rPr>
          <w:rFonts w:ascii="Open Sans" w:hAnsi="Open Sans" w:cs="Open Sans"/>
        </w:rPr>
        <w:t>ae</w:t>
      </w:r>
      <w:r w:rsidR="00492A4C">
        <w:rPr>
          <w:rFonts w:ascii="Open Sans" w:hAnsi="Open Sans" w:cs="Open Sans"/>
        </w:rPr>
        <w:t xml:space="preserve"> in </w:t>
      </w:r>
      <w:proofErr w:type="spellStart"/>
      <w:r w:rsidR="009300A2">
        <w:rPr>
          <w:rFonts w:ascii="Open Sans" w:hAnsi="Open Sans" w:cs="Open Sans"/>
        </w:rPr>
        <w:t>Ō</w:t>
      </w:r>
      <w:r w:rsidR="00492A4C">
        <w:rPr>
          <w:rFonts w:ascii="Open Sans" w:hAnsi="Open Sans" w:cs="Open Sans"/>
        </w:rPr>
        <w:t>p</w:t>
      </w:r>
      <w:r w:rsidR="009300A2">
        <w:rPr>
          <w:rFonts w:ascii="Open Sans" w:hAnsi="Open Sans" w:cs="Open Sans"/>
        </w:rPr>
        <w:t>ō</w:t>
      </w:r>
      <w:r w:rsidR="00492A4C">
        <w:rPr>
          <w:rFonts w:ascii="Open Sans" w:hAnsi="Open Sans" w:cs="Open Sans"/>
        </w:rPr>
        <w:t>itki</w:t>
      </w:r>
      <w:proofErr w:type="spellEnd"/>
      <w:r w:rsidR="00492A4C">
        <w:rPr>
          <w:rFonts w:ascii="Open Sans" w:hAnsi="Open Sans" w:cs="Open Sans"/>
        </w:rPr>
        <w:t>.</w:t>
      </w:r>
    </w:p>
    <w:p w:rsidR="004E6CED" w:rsidRDefault="0047112B" w:rsidP="00EB6D2C">
      <w:pPr>
        <w:rPr>
          <w:rFonts w:ascii="Open Sans" w:hAnsi="Open Sans" w:cs="Open Sans"/>
        </w:rPr>
      </w:pPr>
      <w:bookmarkStart w:id="1" w:name="_Hlk15545290"/>
      <w:r>
        <w:rPr>
          <w:rFonts w:ascii="Open Sans" w:hAnsi="Open Sans" w:cs="Open Sans"/>
        </w:rPr>
        <w:t>MetService’s Chief Executive Peter Lennox says the launch marks the initiation of the</w:t>
      </w:r>
      <w:r w:rsidR="000C57E4">
        <w:rPr>
          <w:rFonts w:ascii="Open Sans" w:hAnsi="Open Sans" w:cs="Open Sans"/>
        </w:rPr>
        <w:t xml:space="preserve"> </w:t>
      </w:r>
      <w:r w:rsidR="00ED2393">
        <w:rPr>
          <w:rFonts w:ascii="Open Sans" w:hAnsi="Open Sans" w:cs="Open Sans"/>
        </w:rPr>
        <w:t>$</w:t>
      </w:r>
      <w:r w:rsidR="004E6CED">
        <w:rPr>
          <w:rFonts w:ascii="Open Sans" w:hAnsi="Open Sans" w:cs="Open Sans"/>
        </w:rPr>
        <w:t>11.5</w:t>
      </w:r>
      <w:r w:rsidR="009300A2">
        <w:rPr>
          <w:rFonts w:ascii="Open Sans" w:hAnsi="Open Sans" w:cs="Open Sans"/>
        </w:rPr>
        <w:t xml:space="preserve"> </w:t>
      </w:r>
      <w:r w:rsidR="00ED2393">
        <w:rPr>
          <w:rFonts w:ascii="Open Sans" w:hAnsi="Open Sans" w:cs="Open Sans"/>
        </w:rPr>
        <w:t>million</w:t>
      </w:r>
      <w:r w:rsidR="00667DE7">
        <w:rPr>
          <w:rFonts w:ascii="Open Sans" w:hAnsi="Open Sans" w:cs="Open Sans"/>
        </w:rPr>
        <w:t xml:space="preserve">, </w:t>
      </w:r>
      <w:r w:rsidR="00CF3E57">
        <w:rPr>
          <w:rFonts w:ascii="Open Sans" w:hAnsi="Open Sans" w:cs="Open Sans"/>
        </w:rPr>
        <w:t>five-year</w:t>
      </w:r>
      <w:r w:rsidR="00667DE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research project</w:t>
      </w:r>
      <w:r w:rsidR="00D41B6B">
        <w:rPr>
          <w:rFonts w:ascii="Open Sans" w:hAnsi="Open Sans" w:cs="Open Sans"/>
        </w:rPr>
        <w:t xml:space="preserve">, which </w:t>
      </w:r>
      <w:r w:rsidR="004E6CED">
        <w:rPr>
          <w:rFonts w:ascii="Open Sans" w:hAnsi="Open Sans" w:cs="Open Sans"/>
        </w:rPr>
        <w:t>is funded through the M</w:t>
      </w:r>
      <w:r w:rsidR="00A104F0">
        <w:rPr>
          <w:rFonts w:ascii="Open Sans" w:hAnsi="Open Sans" w:cs="Open Sans"/>
        </w:rPr>
        <w:t xml:space="preserve">inistry </w:t>
      </w:r>
      <w:r w:rsidR="00950569">
        <w:rPr>
          <w:rFonts w:ascii="Open Sans" w:hAnsi="Open Sans" w:cs="Open Sans"/>
        </w:rPr>
        <w:t>of</w:t>
      </w:r>
      <w:r w:rsidR="00A104F0">
        <w:rPr>
          <w:rFonts w:ascii="Open Sans" w:hAnsi="Open Sans" w:cs="Open Sans"/>
        </w:rPr>
        <w:t xml:space="preserve"> Business, Innovation and</w:t>
      </w:r>
      <w:r w:rsidR="00950569">
        <w:rPr>
          <w:rFonts w:ascii="Open Sans" w:hAnsi="Open Sans" w:cs="Open Sans"/>
        </w:rPr>
        <w:t xml:space="preserve"> </w:t>
      </w:r>
      <w:r w:rsidR="00C66739">
        <w:rPr>
          <w:rFonts w:ascii="Open Sans" w:hAnsi="Open Sans" w:cs="Open Sans"/>
        </w:rPr>
        <w:t xml:space="preserve">Employment’s </w:t>
      </w:r>
      <w:r w:rsidR="004E6CED">
        <w:rPr>
          <w:rFonts w:ascii="Open Sans" w:hAnsi="Open Sans" w:cs="Open Sans"/>
        </w:rPr>
        <w:t>Ende</w:t>
      </w:r>
      <w:r w:rsidR="00A104F0">
        <w:rPr>
          <w:rFonts w:ascii="Open Sans" w:hAnsi="Open Sans" w:cs="Open Sans"/>
        </w:rPr>
        <w:t>av</w:t>
      </w:r>
      <w:r w:rsidR="004E6CED">
        <w:rPr>
          <w:rFonts w:ascii="Open Sans" w:hAnsi="Open Sans" w:cs="Open Sans"/>
        </w:rPr>
        <w:t>our Fund.</w:t>
      </w:r>
    </w:p>
    <w:bookmarkEnd w:id="1"/>
    <w:p w:rsidR="00065D14" w:rsidRDefault="00950569" w:rsidP="004E6C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</w:t>
      </w:r>
      <w:r w:rsidR="004E6CED">
        <w:rPr>
          <w:rFonts w:ascii="Open Sans" w:hAnsi="Open Sans" w:cs="Open Sans"/>
        </w:rPr>
        <w:t xml:space="preserve"> project</w:t>
      </w:r>
      <w:r>
        <w:rPr>
          <w:rFonts w:ascii="Open Sans" w:hAnsi="Open Sans" w:cs="Open Sans"/>
        </w:rPr>
        <w:t xml:space="preserve">, </w:t>
      </w:r>
      <w:r w:rsidR="00AC2736">
        <w:rPr>
          <w:rFonts w:ascii="Open Sans" w:hAnsi="Open Sans" w:cs="Open Sans"/>
        </w:rPr>
        <w:t xml:space="preserve">which </w:t>
      </w:r>
      <w:r w:rsidR="00D41B6B">
        <w:rPr>
          <w:rFonts w:ascii="Open Sans" w:hAnsi="Open Sans" w:cs="Open Sans"/>
        </w:rPr>
        <w:t xml:space="preserve">was </w:t>
      </w:r>
      <w:r w:rsidR="0047112B">
        <w:rPr>
          <w:rFonts w:ascii="Open Sans" w:hAnsi="Open Sans" w:cs="Open Sans"/>
        </w:rPr>
        <w:t xml:space="preserve">spearhead by </w:t>
      </w:r>
      <w:r w:rsidR="0047112B" w:rsidRPr="004E2BB1">
        <w:rPr>
          <w:rFonts w:ascii="Open Sans" w:hAnsi="Open Sans" w:cs="Open Sans"/>
        </w:rPr>
        <w:t>MetService’s oceanography division</w:t>
      </w:r>
      <w:r>
        <w:rPr>
          <w:rFonts w:ascii="Open Sans" w:hAnsi="Open Sans" w:cs="Open Sans"/>
        </w:rPr>
        <w:t xml:space="preserve"> </w:t>
      </w:r>
      <w:hyperlink r:id="rId9" w:tgtFrame="_blank" w:history="1">
        <w:r w:rsidR="004E2BB1" w:rsidRPr="009056D3">
          <w:rPr>
            <w:rFonts w:ascii="Open Sans" w:hAnsi="Open Sans" w:cs="Open Sans"/>
          </w:rPr>
          <w:t>MetOcean Solutions</w:t>
        </w:r>
      </w:hyperlink>
      <w:r w:rsidR="004E6CED">
        <w:rPr>
          <w:rFonts w:ascii="Open Sans" w:hAnsi="Open Sans" w:cs="Open Sans"/>
        </w:rPr>
        <w:t xml:space="preserve">, will greatly enhance </w:t>
      </w:r>
      <w:r w:rsidR="0084686B">
        <w:rPr>
          <w:rFonts w:ascii="Open Sans" w:hAnsi="Open Sans" w:cs="Open Sans"/>
        </w:rPr>
        <w:t>New Zealand’s</w:t>
      </w:r>
      <w:r w:rsidR="004E6CED">
        <w:rPr>
          <w:rFonts w:ascii="Open Sans" w:hAnsi="Open Sans" w:cs="Open Sans"/>
        </w:rPr>
        <w:t xml:space="preserve"> understanding </w:t>
      </w:r>
      <w:r w:rsidR="00637BFC">
        <w:rPr>
          <w:rFonts w:ascii="Open Sans" w:hAnsi="Open Sans" w:cs="Open Sans"/>
        </w:rPr>
        <w:t xml:space="preserve">of </w:t>
      </w:r>
      <w:r w:rsidR="00065D14">
        <w:rPr>
          <w:rFonts w:ascii="Open Sans" w:hAnsi="Open Sans" w:cs="Open Sans"/>
        </w:rPr>
        <w:t xml:space="preserve">our changing </w:t>
      </w:r>
      <w:r w:rsidR="00637BFC">
        <w:rPr>
          <w:rFonts w:ascii="Open Sans" w:hAnsi="Open Sans" w:cs="Open Sans"/>
        </w:rPr>
        <w:t>oceans</w:t>
      </w:r>
      <w:r w:rsidR="00065D14">
        <w:rPr>
          <w:rFonts w:ascii="Open Sans" w:hAnsi="Open Sans" w:cs="Open Sans"/>
        </w:rPr>
        <w:t xml:space="preserve">.  </w:t>
      </w:r>
    </w:p>
    <w:p w:rsidR="00065D14" w:rsidRDefault="009D6094" w:rsidP="004E6C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="00065D14">
        <w:rPr>
          <w:rFonts w:ascii="Open Sans" w:hAnsi="Open Sans" w:cs="Open Sans"/>
        </w:rPr>
        <w:t>We’ll be creating a</w:t>
      </w:r>
      <w:r w:rsidR="004950F1">
        <w:rPr>
          <w:rFonts w:ascii="Open Sans" w:hAnsi="Open Sans" w:cs="Open Sans"/>
        </w:rPr>
        <w:t xml:space="preserve"> number of</w:t>
      </w:r>
      <w:r w:rsidR="00065D14">
        <w:rPr>
          <w:rFonts w:ascii="Open Sans" w:hAnsi="Open Sans" w:cs="Open Sans"/>
        </w:rPr>
        <w:t xml:space="preserve"> tool</w:t>
      </w:r>
      <w:r w:rsidR="004950F1">
        <w:rPr>
          <w:rFonts w:ascii="Open Sans" w:hAnsi="Open Sans" w:cs="Open Sans"/>
        </w:rPr>
        <w:t>s</w:t>
      </w:r>
      <w:r w:rsidR="00065D14">
        <w:rPr>
          <w:rFonts w:ascii="Open Sans" w:hAnsi="Open Sans" w:cs="Open Sans"/>
        </w:rPr>
        <w:t xml:space="preserve"> that will make New Zealand a world leader in ocean forecasting.</w:t>
      </w:r>
      <w:r>
        <w:rPr>
          <w:rFonts w:ascii="Open Sans" w:hAnsi="Open Sans" w:cs="Open Sans"/>
        </w:rPr>
        <w:t xml:space="preserve">  </w:t>
      </w:r>
      <w:r w:rsidR="00950569">
        <w:rPr>
          <w:rFonts w:ascii="Open Sans" w:hAnsi="Open Sans" w:cs="Open Sans"/>
        </w:rPr>
        <w:t>To make this happen, w</w:t>
      </w:r>
      <w:r>
        <w:rPr>
          <w:rFonts w:ascii="Open Sans" w:hAnsi="Open Sans" w:cs="Open Sans"/>
        </w:rPr>
        <w:t>e’ve brought together all of New Ze</w:t>
      </w:r>
      <w:r w:rsidR="004978C5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>land</w:t>
      </w:r>
      <w:r w:rsidR="00963430">
        <w:rPr>
          <w:rFonts w:ascii="Open Sans" w:hAnsi="Open Sans" w:cs="Open Sans"/>
        </w:rPr>
        <w:t>’s</w:t>
      </w:r>
      <w:r>
        <w:rPr>
          <w:rFonts w:ascii="Open Sans" w:hAnsi="Open Sans" w:cs="Open Sans"/>
        </w:rPr>
        <w:t xml:space="preserve"> oce</w:t>
      </w:r>
      <w:r w:rsidR="004978C5">
        <w:rPr>
          <w:rFonts w:ascii="Open Sans" w:hAnsi="Open Sans" w:cs="Open Sans"/>
        </w:rPr>
        <w:t xml:space="preserve">anographic </w:t>
      </w:r>
      <w:r>
        <w:rPr>
          <w:rFonts w:ascii="Open Sans" w:hAnsi="Open Sans" w:cs="Open Sans"/>
        </w:rPr>
        <w:t xml:space="preserve">research </w:t>
      </w:r>
      <w:r w:rsidR="004978C5">
        <w:rPr>
          <w:rFonts w:ascii="Open Sans" w:hAnsi="Open Sans" w:cs="Open Sans"/>
        </w:rPr>
        <w:t>institution</w:t>
      </w:r>
      <w:r w:rsidR="00F74B78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and </w:t>
      </w:r>
      <w:r w:rsidR="00950569">
        <w:rPr>
          <w:rFonts w:ascii="Open Sans" w:hAnsi="Open Sans" w:cs="Open Sans"/>
        </w:rPr>
        <w:t xml:space="preserve">will be </w:t>
      </w:r>
      <w:r w:rsidR="004978C5">
        <w:rPr>
          <w:rFonts w:ascii="Open Sans" w:hAnsi="Open Sans" w:cs="Open Sans"/>
        </w:rPr>
        <w:t>combining</w:t>
      </w:r>
      <w:r>
        <w:rPr>
          <w:rFonts w:ascii="Open Sans" w:hAnsi="Open Sans" w:cs="Open Sans"/>
        </w:rPr>
        <w:t xml:space="preserve"> their </w:t>
      </w:r>
      <w:r w:rsidR="00963430">
        <w:rPr>
          <w:rFonts w:ascii="Open Sans" w:hAnsi="Open Sans" w:cs="Open Sans"/>
        </w:rPr>
        <w:t>ex</w:t>
      </w:r>
      <w:r w:rsidR="004950F1">
        <w:rPr>
          <w:rFonts w:ascii="Open Sans" w:hAnsi="Open Sans" w:cs="Open Sans"/>
        </w:rPr>
        <w:t>p</w:t>
      </w:r>
      <w:r w:rsidR="00963430">
        <w:rPr>
          <w:rFonts w:ascii="Open Sans" w:hAnsi="Open Sans" w:cs="Open Sans"/>
        </w:rPr>
        <w:t>ertise</w:t>
      </w:r>
      <w:r>
        <w:rPr>
          <w:rFonts w:ascii="Open Sans" w:hAnsi="Open Sans" w:cs="Open Sans"/>
        </w:rPr>
        <w:t xml:space="preserve"> and research with</w:t>
      </w:r>
      <w:r w:rsidR="004978C5">
        <w:rPr>
          <w:rFonts w:ascii="Open Sans" w:hAnsi="Open Sans" w:cs="Open Sans"/>
        </w:rPr>
        <w:t xml:space="preserve"> indigenous </w:t>
      </w:r>
      <w:r>
        <w:rPr>
          <w:rFonts w:ascii="Open Sans" w:hAnsi="Open Sans" w:cs="Open Sans"/>
        </w:rPr>
        <w:t>knowledg</w:t>
      </w:r>
      <w:r w:rsidR="00950569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>.”</w:t>
      </w:r>
    </w:p>
    <w:p w:rsidR="00AC2736" w:rsidRDefault="00EB6D2C" w:rsidP="00AC2736">
      <w:pPr>
        <w:rPr>
          <w:rFonts w:ascii="Open Sans" w:hAnsi="Open Sans" w:cs="Open Sans"/>
        </w:rPr>
      </w:pPr>
      <w:r w:rsidRPr="009056D3">
        <w:rPr>
          <w:rFonts w:ascii="Open Sans" w:hAnsi="Open Sans" w:cs="Open Sans"/>
        </w:rPr>
        <w:t>General Manager MetOcean Solutions Dr Brett Beamsley says,</w:t>
      </w:r>
      <w:r w:rsidR="00AC2736">
        <w:rPr>
          <w:rFonts w:ascii="Open Sans" w:hAnsi="Open Sans" w:cs="Open Sans"/>
        </w:rPr>
        <w:t xml:space="preserve"> New Zealand’s</w:t>
      </w:r>
      <w:r w:rsidRPr="009056D3">
        <w:rPr>
          <w:rFonts w:ascii="Open Sans" w:hAnsi="Open Sans" w:cs="Open Sans"/>
        </w:rPr>
        <w:t xml:space="preserve"> oceans are very poorly understood</w:t>
      </w:r>
      <w:r w:rsidR="00AC2736">
        <w:rPr>
          <w:rFonts w:ascii="Open Sans" w:hAnsi="Open Sans" w:cs="Open Sans"/>
        </w:rPr>
        <w:t xml:space="preserve">, and with rising </w:t>
      </w:r>
      <w:r w:rsidR="004E6CED">
        <w:rPr>
          <w:rFonts w:ascii="Open Sans" w:hAnsi="Open Sans" w:cs="Open Sans"/>
        </w:rPr>
        <w:t>ocean temperatures</w:t>
      </w:r>
      <w:r w:rsidR="00AC2736">
        <w:rPr>
          <w:rFonts w:ascii="Open Sans" w:hAnsi="Open Sans" w:cs="Open Sans"/>
        </w:rPr>
        <w:t xml:space="preserve"> this is compounded.</w:t>
      </w:r>
    </w:p>
    <w:p w:rsidR="00EB6D2C" w:rsidRPr="009056D3" w:rsidRDefault="009D6094" w:rsidP="009D609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“As an island nation New Zealander’s derive wellbeing and wealth from the oceans that surround us.  </w:t>
      </w:r>
      <w:r w:rsidR="004E6CED" w:rsidRPr="009056D3">
        <w:rPr>
          <w:rFonts w:ascii="Open Sans" w:hAnsi="Open Sans" w:cs="Open Sans"/>
        </w:rPr>
        <w:t xml:space="preserve">To </w:t>
      </w:r>
      <w:r w:rsidR="003832B3">
        <w:rPr>
          <w:rFonts w:ascii="Open Sans" w:hAnsi="Open Sans" w:cs="Open Sans"/>
        </w:rPr>
        <w:t>protect</w:t>
      </w:r>
      <w:r w:rsidR="004E6CED" w:rsidRPr="009056D3">
        <w:rPr>
          <w:rFonts w:ascii="Open Sans" w:hAnsi="Open Sans" w:cs="Open Sans"/>
        </w:rPr>
        <w:t xml:space="preserve"> the</w:t>
      </w:r>
      <w:r w:rsidR="004978C5">
        <w:rPr>
          <w:rFonts w:ascii="Open Sans" w:hAnsi="Open Sans" w:cs="Open Sans"/>
        </w:rPr>
        <w:t>se</w:t>
      </w:r>
      <w:r w:rsidR="004E6CED" w:rsidRPr="009056D3">
        <w:rPr>
          <w:rFonts w:ascii="Open Sans" w:hAnsi="Open Sans" w:cs="Open Sans"/>
        </w:rPr>
        <w:t xml:space="preserve"> benefits for future generations, we need to better understand our marine environment.</w:t>
      </w:r>
      <w:r w:rsidR="004E6CED">
        <w:rPr>
          <w:rFonts w:ascii="Open Sans" w:hAnsi="Open Sans" w:cs="Open Sans"/>
        </w:rPr>
        <w:t>”</w:t>
      </w:r>
    </w:p>
    <w:p w:rsidR="00CB5B0D" w:rsidRDefault="007304EF" w:rsidP="009056D3">
      <w:pPr>
        <w:pStyle w:val="xmsolistparagraph"/>
        <w:ind w:left="0"/>
        <w:rPr>
          <w:rFonts w:ascii="Open Sans" w:hAnsi="Open Sans" w:cs="Open Sans"/>
          <w:color w:val="737373"/>
          <w:spacing w:val="4"/>
        </w:rPr>
      </w:pPr>
      <w:r>
        <w:rPr>
          <w:rFonts w:ascii="Open Sans" w:hAnsi="Open Sans" w:cs="Open Sans"/>
          <w:lang w:eastAsia="en-US"/>
        </w:rPr>
        <w:t>“</w:t>
      </w:r>
      <w:r w:rsidR="009056D3" w:rsidRPr="009056D3">
        <w:rPr>
          <w:rFonts w:ascii="Open Sans" w:hAnsi="Open Sans" w:cs="Open Sans"/>
          <w:lang w:eastAsia="en-US"/>
        </w:rPr>
        <w:t xml:space="preserve">The Moana Project will greatly advance understanding of </w:t>
      </w:r>
      <w:r w:rsidR="004978C5">
        <w:rPr>
          <w:rFonts w:ascii="Open Sans" w:hAnsi="Open Sans" w:cs="Open Sans"/>
          <w:lang w:eastAsia="en-US"/>
        </w:rPr>
        <w:t xml:space="preserve">marine heatwaves, </w:t>
      </w:r>
      <w:r w:rsidR="009056D3" w:rsidRPr="009056D3">
        <w:rPr>
          <w:rFonts w:ascii="Open Sans" w:hAnsi="Open Sans" w:cs="Open Sans"/>
          <w:lang w:eastAsia="en-US"/>
        </w:rPr>
        <w:t xml:space="preserve">ocean circulation, </w:t>
      </w:r>
      <w:r w:rsidR="004978C5">
        <w:rPr>
          <w:rFonts w:ascii="Open Sans" w:hAnsi="Open Sans" w:cs="Open Sans"/>
          <w:lang w:eastAsia="en-US"/>
        </w:rPr>
        <w:t xml:space="preserve">and </w:t>
      </w:r>
      <w:r w:rsidR="009056D3" w:rsidRPr="009056D3">
        <w:rPr>
          <w:rFonts w:ascii="Open Sans" w:hAnsi="Open Sans" w:cs="Open Sans"/>
          <w:lang w:eastAsia="en-US"/>
        </w:rPr>
        <w:t>connectivity</w:t>
      </w:r>
      <w:r w:rsidR="00950569">
        <w:rPr>
          <w:rFonts w:ascii="Open Sans" w:hAnsi="Open Sans" w:cs="Open Sans"/>
          <w:lang w:eastAsia="en-US"/>
        </w:rPr>
        <w:t>,</w:t>
      </w:r>
      <w:r w:rsidR="009056D3" w:rsidRPr="009056D3">
        <w:rPr>
          <w:rFonts w:ascii="Open Sans" w:hAnsi="Open Sans" w:cs="Open Sans"/>
          <w:lang w:eastAsia="en-US"/>
        </w:rPr>
        <w:t xml:space="preserve"> enabl</w:t>
      </w:r>
      <w:r w:rsidR="004950F1">
        <w:rPr>
          <w:rFonts w:ascii="Open Sans" w:hAnsi="Open Sans" w:cs="Open Sans"/>
          <w:lang w:eastAsia="en-US"/>
        </w:rPr>
        <w:t>ing</w:t>
      </w:r>
      <w:r w:rsidR="009056D3" w:rsidRPr="009056D3">
        <w:rPr>
          <w:rFonts w:ascii="Open Sans" w:hAnsi="Open Sans" w:cs="Open Sans"/>
          <w:lang w:eastAsia="en-US"/>
        </w:rPr>
        <w:t xml:space="preserve"> us to better protect and manage the marine environment and its resource</w:t>
      </w:r>
      <w:r w:rsidR="00950569">
        <w:rPr>
          <w:rFonts w:ascii="Open Sans" w:hAnsi="Open Sans" w:cs="Open Sans"/>
          <w:lang w:eastAsia="en-US"/>
        </w:rPr>
        <w:t>,</w:t>
      </w:r>
      <w:r>
        <w:rPr>
          <w:rFonts w:ascii="Open Sans" w:hAnsi="Open Sans" w:cs="Open Sans"/>
          <w:lang w:eastAsia="en-US"/>
        </w:rPr>
        <w:t>” says Dr Beamsley.</w:t>
      </w:r>
    </w:p>
    <w:p w:rsidR="00B41264" w:rsidRPr="0053536B" w:rsidRDefault="00B41264" w:rsidP="00B41264">
      <w:pPr>
        <w:rPr>
          <w:rFonts w:ascii="Open Sans" w:hAnsi="Open Sans" w:cs="Open Sans"/>
        </w:rPr>
      </w:pPr>
      <w:r w:rsidRPr="0053536B">
        <w:rPr>
          <w:rFonts w:ascii="Open Sans" w:hAnsi="Open Sans" w:cs="Open Sans"/>
        </w:rPr>
        <w:t>The Moana Project’s prog</w:t>
      </w:r>
      <w:r>
        <w:rPr>
          <w:rFonts w:ascii="Open Sans" w:hAnsi="Open Sans" w:cs="Open Sans"/>
        </w:rPr>
        <w:t>r</w:t>
      </w:r>
      <w:r w:rsidRPr="0053536B">
        <w:rPr>
          <w:rFonts w:ascii="Open Sans" w:hAnsi="Open Sans" w:cs="Open Sans"/>
        </w:rPr>
        <w:t>amme director and Met</w:t>
      </w:r>
      <w:r>
        <w:rPr>
          <w:rFonts w:ascii="Open Sans" w:hAnsi="Open Sans" w:cs="Open Sans"/>
        </w:rPr>
        <w:t>S</w:t>
      </w:r>
      <w:r w:rsidRPr="0053536B">
        <w:rPr>
          <w:rFonts w:ascii="Open Sans" w:hAnsi="Open Sans" w:cs="Open Sans"/>
        </w:rPr>
        <w:t xml:space="preserve">ervice’s </w:t>
      </w:r>
      <w:r>
        <w:rPr>
          <w:rFonts w:ascii="Open Sans" w:hAnsi="Open Sans" w:cs="Open Sans"/>
        </w:rPr>
        <w:t>H</w:t>
      </w:r>
      <w:r w:rsidRPr="0053536B">
        <w:rPr>
          <w:rFonts w:ascii="Open Sans" w:hAnsi="Open Sans" w:cs="Open Sans"/>
        </w:rPr>
        <w:t xml:space="preserve">ead of Research Partnerships Professor Moninya Roughan says </w:t>
      </w:r>
      <w:r>
        <w:rPr>
          <w:rFonts w:ascii="Open Sans" w:hAnsi="Open Sans" w:cs="Open Sans"/>
        </w:rPr>
        <w:t>New Zealand</w:t>
      </w:r>
      <w:r w:rsidRPr="0053536B">
        <w:rPr>
          <w:rFonts w:ascii="Open Sans" w:hAnsi="Open Sans" w:cs="Open Sans"/>
        </w:rPr>
        <w:t xml:space="preserve"> sits in a hotspot of ocean warming.  </w:t>
      </w:r>
    </w:p>
    <w:p w:rsidR="00B41264" w:rsidRPr="0053536B" w:rsidRDefault="00B41264" w:rsidP="00B4126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Pr="00192B4C">
        <w:rPr>
          <w:rFonts w:ascii="Open Sans" w:hAnsi="Open Sans" w:cs="Open Sans"/>
        </w:rPr>
        <w:t xml:space="preserve">The Tasman Sea is warming at one of the fastest rates on Earth, </w:t>
      </w:r>
      <w:r w:rsidR="004950F1">
        <w:rPr>
          <w:rFonts w:ascii="Open Sans" w:hAnsi="Open Sans" w:cs="Open Sans"/>
        </w:rPr>
        <w:t>up to three</w:t>
      </w:r>
      <w:r w:rsidR="004950F1" w:rsidRPr="00192B4C">
        <w:rPr>
          <w:rFonts w:ascii="Open Sans" w:hAnsi="Open Sans" w:cs="Open Sans"/>
        </w:rPr>
        <w:t xml:space="preserve"> </w:t>
      </w:r>
      <w:r w:rsidRPr="00192B4C">
        <w:rPr>
          <w:rFonts w:ascii="Open Sans" w:hAnsi="Open Sans" w:cs="Open Sans"/>
        </w:rPr>
        <w:t>times the global average</w:t>
      </w:r>
      <w:r w:rsidRPr="0053536B">
        <w:rPr>
          <w:rFonts w:ascii="Open Sans" w:hAnsi="Open Sans" w:cs="Open Sans"/>
        </w:rPr>
        <w:t xml:space="preserve">.  The research from the </w:t>
      </w:r>
      <w:r>
        <w:rPr>
          <w:rFonts w:ascii="Open Sans" w:hAnsi="Open Sans" w:cs="Open Sans"/>
        </w:rPr>
        <w:t>M</w:t>
      </w:r>
      <w:r w:rsidRPr="0053536B">
        <w:rPr>
          <w:rFonts w:ascii="Open Sans" w:hAnsi="Open Sans" w:cs="Open Sans"/>
        </w:rPr>
        <w:t>oan</w:t>
      </w:r>
      <w:r>
        <w:rPr>
          <w:rFonts w:ascii="Open Sans" w:hAnsi="Open Sans" w:cs="Open Sans"/>
        </w:rPr>
        <w:t>a</w:t>
      </w:r>
      <w:r w:rsidRPr="0053536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</w:t>
      </w:r>
      <w:r w:rsidRPr="0053536B">
        <w:rPr>
          <w:rFonts w:ascii="Open Sans" w:hAnsi="Open Sans" w:cs="Open Sans"/>
        </w:rPr>
        <w:t>roject will help understand the impact this has on our k</w:t>
      </w:r>
      <w:r>
        <w:rPr>
          <w:rFonts w:ascii="Open Sans" w:hAnsi="Open Sans" w:cs="Open Sans"/>
        </w:rPr>
        <w:t>ai</w:t>
      </w:r>
      <w:r w:rsidRPr="0053536B">
        <w:rPr>
          <w:rFonts w:ascii="Open Sans" w:hAnsi="Open Sans" w:cs="Open Sans"/>
        </w:rPr>
        <w:t xml:space="preserve">moana </w:t>
      </w:r>
      <w:r w:rsidR="000136D6">
        <w:rPr>
          <w:rFonts w:ascii="Open Sans" w:hAnsi="Open Sans" w:cs="Open Sans"/>
        </w:rPr>
        <w:t xml:space="preserve">(seafood) </w:t>
      </w:r>
      <w:r w:rsidRPr="0053536B">
        <w:rPr>
          <w:rFonts w:ascii="Open Sans" w:hAnsi="Open Sans" w:cs="Open Sans"/>
        </w:rPr>
        <w:t xml:space="preserve">and in terms of species movement and </w:t>
      </w:r>
      <w:proofErr w:type="gramStart"/>
      <w:r w:rsidR="00A50116" w:rsidRPr="0053536B">
        <w:rPr>
          <w:rFonts w:ascii="Open Sans" w:hAnsi="Open Sans" w:cs="Open Sans"/>
        </w:rPr>
        <w:t>abundance</w:t>
      </w:r>
      <w:r w:rsidR="00A50116">
        <w:rPr>
          <w:rFonts w:ascii="Open Sans" w:hAnsi="Open Sans" w:cs="Open Sans"/>
        </w:rPr>
        <w:t>.“</w:t>
      </w:r>
      <w:proofErr w:type="gramEnd"/>
    </w:p>
    <w:p w:rsidR="009869EA" w:rsidRPr="00AC4012" w:rsidRDefault="009869EA" w:rsidP="00B4126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AC4012">
        <w:rPr>
          <w:rFonts w:ascii="Open Sans" w:hAnsi="Open Sans" w:cs="Open Sans"/>
        </w:rPr>
        <w:lastRenderedPageBreak/>
        <w:t xml:space="preserve">This project </w:t>
      </w:r>
      <w:r w:rsidR="00367244">
        <w:rPr>
          <w:rFonts w:ascii="Open Sans" w:hAnsi="Open Sans" w:cs="Open Sans"/>
        </w:rPr>
        <w:t>combines</w:t>
      </w:r>
      <w:r w:rsidRPr="00AC4012">
        <w:rPr>
          <w:rFonts w:ascii="Open Sans" w:hAnsi="Open Sans" w:cs="Open Sans"/>
        </w:rPr>
        <w:t xml:space="preserve"> mātauranga Māori with </w:t>
      </w:r>
      <w:r w:rsidR="00367244">
        <w:rPr>
          <w:rFonts w:ascii="Open Sans" w:hAnsi="Open Sans" w:cs="Open Sans"/>
        </w:rPr>
        <w:t>science.  I</w:t>
      </w:r>
      <w:r w:rsidRPr="00AC4012">
        <w:rPr>
          <w:rFonts w:ascii="Open Sans" w:hAnsi="Open Sans" w:cs="Open Sans"/>
        </w:rPr>
        <w:t>wi partners Whakatōhea</w:t>
      </w:r>
      <w:r w:rsidR="00AC4012" w:rsidRPr="00AC4012">
        <w:rPr>
          <w:rFonts w:ascii="Open Sans" w:hAnsi="Open Sans" w:cs="Open Sans"/>
        </w:rPr>
        <w:t xml:space="preserve"> </w:t>
      </w:r>
      <w:r w:rsidR="00367244">
        <w:rPr>
          <w:rFonts w:ascii="Open Sans" w:hAnsi="Open Sans" w:cs="Open Sans"/>
        </w:rPr>
        <w:t xml:space="preserve">will bring </w:t>
      </w:r>
      <w:r w:rsidR="00AC4012" w:rsidRPr="00AC4012">
        <w:rPr>
          <w:rFonts w:ascii="Open Sans" w:hAnsi="Open Sans" w:cs="Open Sans"/>
        </w:rPr>
        <w:t>their traditional and contemporary oceanographic knowledge and aquaculture experience to the project.</w:t>
      </w:r>
    </w:p>
    <w:p w:rsidR="00B41264" w:rsidRDefault="00B41264" w:rsidP="00B4126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A0096">
        <w:rPr>
          <w:rFonts w:ascii="Open Sans" w:hAnsi="Open Sans" w:cs="Open Sans"/>
        </w:rPr>
        <w:t>Whakatōhea Māori Trust Board</w:t>
      </w:r>
      <w:r>
        <w:rPr>
          <w:rFonts w:ascii="Open Sans" w:hAnsi="Open Sans" w:cs="Open Sans"/>
        </w:rPr>
        <w:t>, Chair Robert Edwards says</w:t>
      </w:r>
      <w:r w:rsidRPr="008C3D04">
        <w:rPr>
          <w:rFonts w:ascii="Open Sans" w:hAnsi="Open Sans" w:cs="Open Sans"/>
        </w:rPr>
        <w:t xml:space="preserve"> the Whakatōhea iwi has been living in the </w:t>
      </w:r>
      <w:proofErr w:type="spellStart"/>
      <w:r w:rsidR="006424E9">
        <w:rPr>
          <w:rFonts w:ascii="Open Sans" w:hAnsi="Open Sans" w:cs="Open Sans"/>
        </w:rPr>
        <w:t>Ō</w:t>
      </w:r>
      <w:r w:rsidRPr="008C3D04">
        <w:rPr>
          <w:rFonts w:ascii="Open Sans" w:hAnsi="Open Sans" w:cs="Open Sans"/>
        </w:rPr>
        <w:t>potiki</w:t>
      </w:r>
      <w:proofErr w:type="spellEnd"/>
      <w:r w:rsidRPr="008C3D04">
        <w:rPr>
          <w:rFonts w:ascii="Open Sans" w:hAnsi="Open Sans" w:cs="Open Sans"/>
        </w:rPr>
        <w:t xml:space="preserve"> area for approximately 900 years and has built its indigenous knowledge systems around the land and sea over generations. </w:t>
      </w:r>
    </w:p>
    <w:p w:rsidR="00B41264" w:rsidRDefault="00B41264" w:rsidP="00B41264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“</w:t>
      </w:r>
      <w:r w:rsidRPr="00B41264">
        <w:rPr>
          <w:rFonts w:ascii="Open Sans" w:hAnsi="Open Sans" w:cs="Open Sans"/>
        </w:rPr>
        <w:t xml:space="preserve">With the development of our off-shore mussel farm in Whakatōhea </w:t>
      </w:r>
      <w:proofErr w:type="spellStart"/>
      <w:r w:rsidRPr="00B41264">
        <w:rPr>
          <w:rFonts w:ascii="Open Sans" w:hAnsi="Open Sans" w:cs="Open Sans"/>
        </w:rPr>
        <w:t>rohe</w:t>
      </w:r>
      <w:proofErr w:type="spellEnd"/>
      <w:r w:rsidRPr="00B41264">
        <w:rPr>
          <w:rFonts w:ascii="Open Sans" w:hAnsi="Open Sans" w:cs="Open Sans"/>
        </w:rPr>
        <w:t xml:space="preserve"> moana, we take responsibility for ensuring we know as much as we can regarding future issues that could impact the water space</w:t>
      </w:r>
      <w:r w:rsidR="00963430">
        <w:rPr>
          <w:rFonts w:ascii="Open Sans" w:hAnsi="Open Sans" w:cs="Open Sans"/>
        </w:rPr>
        <w:t xml:space="preserve"> </w:t>
      </w:r>
      <w:r w:rsidR="00A50116">
        <w:rPr>
          <w:rFonts w:ascii="Open Sans" w:hAnsi="Open Sans" w:cs="Open Sans"/>
        </w:rPr>
        <w:t xml:space="preserve">and </w:t>
      </w:r>
      <w:r w:rsidR="00963430">
        <w:rPr>
          <w:rFonts w:ascii="Open Sans" w:hAnsi="Open Sans" w:cs="Open Sans"/>
        </w:rPr>
        <w:t>to enable our role as kaitiaki.</w:t>
      </w:r>
    </w:p>
    <w:p w:rsidR="00B41264" w:rsidRPr="00B41264" w:rsidRDefault="00B41264" w:rsidP="00B41264">
      <w:pPr>
        <w:spacing w:line="276" w:lineRule="auto"/>
        <w:rPr>
          <w:rFonts w:ascii="Open Sans" w:hAnsi="Open Sans" w:cs="Open Sans"/>
        </w:rPr>
      </w:pPr>
      <w:r w:rsidRPr="00B41264">
        <w:rPr>
          <w:rFonts w:ascii="Open Sans" w:hAnsi="Open Sans" w:cs="Open Sans"/>
        </w:rPr>
        <w:t>“The sea temperatures are rising, and this project will help all, Māori and non-Māori, understand the impact it will have on our kaimoana now and into the future,” says Robert Edwards.</w:t>
      </w:r>
    </w:p>
    <w:p w:rsidR="007304EF" w:rsidRPr="00AC2736" w:rsidRDefault="004978C5" w:rsidP="00EB6D2C">
      <w:pPr>
        <w:rPr>
          <w:rFonts w:ascii="Open Sans" w:hAnsi="Open Sans" w:cs="Open Sans"/>
        </w:rPr>
      </w:pPr>
      <w:r w:rsidRPr="007D17A4">
        <w:rPr>
          <w:rFonts w:ascii="Open Sans" w:hAnsi="Open Sans" w:cs="Open Sans"/>
        </w:rPr>
        <w:t>MBIE Manager Contestable Investments, Dr Max Kennedy says</w:t>
      </w:r>
      <w:r w:rsidR="007D17A4">
        <w:rPr>
          <w:rFonts w:ascii="Open Sans" w:hAnsi="Open Sans" w:cs="Open Sans"/>
        </w:rPr>
        <w:t xml:space="preserve"> </w:t>
      </w:r>
      <w:r w:rsidR="00450CA9">
        <w:rPr>
          <w:rFonts w:ascii="Open Sans" w:hAnsi="Open Sans" w:cs="Open Sans"/>
        </w:rPr>
        <w:t xml:space="preserve">this impressive project </w:t>
      </w:r>
      <w:r w:rsidR="00CB5B0D">
        <w:rPr>
          <w:rFonts w:ascii="Open Sans" w:hAnsi="Open Sans" w:cs="Open Sans"/>
        </w:rPr>
        <w:t>combines</w:t>
      </w:r>
      <w:r w:rsidR="00450CA9">
        <w:rPr>
          <w:rFonts w:ascii="Open Sans" w:hAnsi="Open Sans" w:cs="Open Sans"/>
        </w:rPr>
        <w:t xml:space="preserve"> cutting</w:t>
      </w:r>
      <w:r w:rsidR="007D17A4">
        <w:rPr>
          <w:rFonts w:ascii="Open Sans" w:hAnsi="Open Sans" w:cs="Open Sans"/>
        </w:rPr>
        <w:t>-</w:t>
      </w:r>
      <w:r w:rsidR="00450CA9">
        <w:rPr>
          <w:rFonts w:ascii="Open Sans" w:hAnsi="Open Sans" w:cs="Open Sans"/>
        </w:rPr>
        <w:t xml:space="preserve">edge science </w:t>
      </w:r>
      <w:r w:rsidR="00CB5B0D">
        <w:rPr>
          <w:rFonts w:ascii="Open Sans" w:hAnsi="Open Sans" w:cs="Open Sans"/>
        </w:rPr>
        <w:t>and innovation</w:t>
      </w:r>
      <w:r w:rsidR="007304EF">
        <w:rPr>
          <w:rFonts w:ascii="Open Sans" w:hAnsi="Open Sans" w:cs="Open Sans"/>
        </w:rPr>
        <w:t xml:space="preserve">, </w:t>
      </w:r>
      <w:r w:rsidR="00CB5B0D">
        <w:rPr>
          <w:rFonts w:ascii="Open Sans" w:hAnsi="Open Sans" w:cs="Open Sans"/>
        </w:rPr>
        <w:t xml:space="preserve">with </w:t>
      </w:r>
      <w:r w:rsidR="003832B3" w:rsidRPr="003832B3">
        <w:rPr>
          <w:rFonts w:ascii="Open Sans" w:hAnsi="Open Sans" w:cs="Open Sans"/>
        </w:rPr>
        <w:t xml:space="preserve">Mātauranga Māori </w:t>
      </w:r>
      <w:r>
        <w:rPr>
          <w:rFonts w:ascii="Open Sans" w:hAnsi="Open Sans" w:cs="Open Sans"/>
        </w:rPr>
        <w:t xml:space="preserve">that will be applied to provide tools that </w:t>
      </w:r>
      <w:r w:rsidR="00CB5B0D">
        <w:rPr>
          <w:rFonts w:ascii="Open Sans" w:hAnsi="Open Sans" w:cs="Open Sans"/>
        </w:rPr>
        <w:t>protect the</w:t>
      </w:r>
      <w:r w:rsidR="00EB6D2C" w:rsidRPr="00AC2736">
        <w:rPr>
          <w:rFonts w:ascii="Open Sans" w:hAnsi="Open Sans" w:cs="Open Sans"/>
        </w:rPr>
        <w:t xml:space="preserve"> </w:t>
      </w:r>
      <w:r w:rsidR="007304EF" w:rsidRPr="00AC2736">
        <w:rPr>
          <w:rFonts w:ascii="Open Sans" w:hAnsi="Open Sans" w:cs="Open Sans"/>
        </w:rPr>
        <w:t>wellbeing of New Zealanders.</w:t>
      </w:r>
    </w:p>
    <w:p w:rsidR="00507030" w:rsidRPr="00AC2736" w:rsidRDefault="001B0080" w:rsidP="00EB6D2C">
      <w:pPr>
        <w:rPr>
          <w:rFonts w:ascii="Open Sans" w:hAnsi="Open Sans" w:cs="Open Sans"/>
        </w:rPr>
      </w:pPr>
      <w:r w:rsidRPr="00AC2736">
        <w:rPr>
          <w:rFonts w:ascii="Open Sans" w:hAnsi="Open Sans" w:cs="Open Sans"/>
        </w:rPr>
        <w:t xml:space="preserve">“Our seafood sector alone is worth </w:t>
      </w:r>
      <w:r w:rsidR="007D17A4">
        <w:rPr>
          <w:rFonts w:ascii="Open Sans" w:hAnsi="Open Sans" w:cs="Open Sans"/>
        </w:rPr>
        <w:t xml:space="preserve">more than </w:t>
      </w:r>
      <w:r w:rsidRPr="00AC2736">
        <w:rPr>
          <w:rFonts w:ascii="Open Sans" w:hAnsi="Open Sans" w:cs="Open Sans"/>
        </w:rPr>
        <w:t>$4</w:t>
      </w:r>
      <w:r w:rsidR="007D17A4">
        <w:rPr>
          <w:rFonts w:ascii="Open Sans" w:hAnsi="Open Sans" w:cs="Open Sans"/>
        </w:rPr>
        <w:t xml:space="preserve"> </w:t>
      </w:r>
      <w:r w:rsidRPr="00AC2736">
        <w:rPr>
          <w:rFonts w:ascii="Open Sans" w:hAnsi="Open Sans" w:cs="Open Sans"/>
        </w:rPr>
        <w:t>b</w:t>
      </w:r>
      <w:r w:rsidR="007D17A4">
        <w:rPr>
          <w:rFonts w:ascii="Open Sans" w:hAnsi="Open Sans" w:cs="Open Sans"/>
        </w:rPr>
        <w:t>illion</w:t>
      </w:r>
      <w:r w:rsidRPr="00AC2736">
        <w:rPr>
          <w:rFonts w:ascii="Open Sans" w:hAnsi="Open Sans" w:cs="Open Sans"/>
        </w:rPr>
        <w:t xml:space="preserve"> annually to New Zealand’s economy and its resources are directly threatened by rising ocean temperatures and marine heatwaves. </w:t>
      </w:r>
    </w:p>
    <w:p w:rsidR="00EB6D2C" w:rsidRDefault="00507030" w:rsidP="00EB6D2C">
      <w:pPr>
        <w:rPr>
          <w:rFonts w:ascii="Open Sans" w:hAnsi="Open Sans" w:cs="Open Sans"/>
        </w:rPr>
      </w:pPr>
      <w:r w:rsidRPr="00AC2736">
        <w:rPr>
          <w:rFonts w:ascii="Open Sans" w:hAnsi="Open Sans" w:cs="Open Sans"/>
        </w:rPr>
        <w:t xml:space="preserve">“The </w:t>
      </w:r>
      <w:r w:rsidR="007D17A4">
        <w:rPr>
          <w:rFonts w:ascii="Open Sans" w:hAnsi="Open Sans" w:cs="Open Sans"/>
        </w:rPr>
        <w:t>project</w:t>
      </w:r>
      <w:r w:rsidRPr="00AC2736">
        <w:rPr>
          <w:rFonts w:ascii="Open Sans" w:hAnsi="Open Sans" w:cs="Open Sans"/>
        </w:rPr>
        <w:t xml:space="preserve"> </w:t>
      </w:r>
      <w:r w:rsidR="001B0080" w:rsidRPr="00AC2736">
        <w:rPr>
          <w:rFonts w:ascii="Open Sans" w:hAnsi="Open Sans" w:cs="Open Sans"/>
        </w:rPr>
        <w:t xml:space="preserve">will shed new light on how to </w:t>
      </w:r>
      <w:r w:rsidR="001B0080" w:rsidRPr="003832B3">
        <w:rPr>
          <w:rFonts w:ascii="Open Sans" w:hAnsi="Open Sans" w:cs="Open Sans"/>
        </w:rPr>
        <w:t>safeguard</w:t>
      </w:r>
      <w:r w:rsidR="001B0080" w:rsidRPr="00AC2736">
        <w:rPr>
          <w:rFonts w:ascii="Open Sans" w:hAnsi="Open Sans" w:cs="Open Sans"/>
        </w:rPr>
        <w:t xml:space="preserve"> </w:t>
      </w:r>
      <w:r w:rsidRPr="00AC2736">
        <w:rPr>
          <w:rFonts w:ascii="Open Sans" w:hAnsi="Open Sans" w:cs="Open Sans"/>
        </w:rPr>
        <w:t xml:space="preserve">the sustainability of </w:t>
      </w:r>
      <w:r w:rsidR="001B0080" w:rsidRPr="00AC2736">
        <w:rPr>
          <w:rFonts w:ascii="Open Sans" w:hAnsi="Open Sans" w:cs="Open Sans"/>
        </w:rPr>
        <w:t>our blue economy</w:t>
      </w:r>
      <w:r w:rsidR="007D17A4">
        <w:rPr>
          <w:rFonts w:ascii="Open Sans" w:hAnsi="Open Sans" w:cs="Open Sans"/>
        </w:rPr>
        <w:t>. In</w:t>
      </w:r>
      <w:r w:rsidR="001B0080" w:rsidRPr="00AC2736">
        <w:rPr>
          <w:rFonts w:ascii="Open Sans" w:hAnsi="Open Sans" w:cs="Open Sans"/>
        </w:rPr>
        <w:t xml:space="preserve"> doing so </w:t>
      </w:r>
      <w:r w:rsidR="007D17A4">
        <w:rPr>
          <w:rFonts w:ascii="Open Sans" w:hAnsi="Open Sans" w:cs="Open Sans"/>
        </w:rPr>
        <w:t xml:space="preserve">it will allow for </w:t>
      </w:r>
      <w:r w:rsidR="007D17A4" w:rsidRPr="007D17A4">
        <w:rPr>
          <w:rFonts w:ascii="Open Sans" w:hAnsi="Open Sans" w:cs="Open Sans"/>
        </w:rPr>
        <w:t>informed evidence-based decision making to be made across a whole range of economic, environmental and social applications</w:t>
      </w:r>
      <w:r w:rsidR="007137E5">
        <w:rPr>
          <w:rFonts w:ascii="Open Sans" w:hAnsi="Open Sans" w:cs="Open Sans"/>
        </w:rPr>
        <w:t>,</w:t>
      </w:r>
      <w:r w:rsidR="004950F1">
        <w:rPr>
          <w:rFonts w:ascii="Open Sans" w:hAnsi="Open Sans" w:cs="Open Sans"/>
        </w:rPr>
        <w:t>”</w:t>
      </w:r>
      <w:r w:rsidR="007137E5">
        <w:rPr>
          <w:rFonts w:ascii="Open Sans" w:hAnsi="Open Sans" w:cs="Open Sans"/>
        </w:rPr>
        <w:t xml:space="preserve"> </w:t>
      </w:r>
      <w:r w:rsidR="00F74B78">
        <w:rPr>
          <w:rFonts w:ascii="Open Sans" w:hAnsi="Open Sans" w:cs="Open Sans"/>
        </w:rPr>
        <w:t xml:space="preserve">says </w:t>
      </w:r>
      <w:r w:rsidR="002E4C26">
        <w:rPr>
          <w:rFonts w:ascii="Open Sans" w:hAnsi="Open Sans" w:cs="Open Sans"/>
        </w:rPr>
        <w:t>Dr</w:t>
      </w:r>
      <w:r w:rsidR="00F74B78">
        <w:rPr>
          <w:rFonts w:ascii="Open Sans" w:hAnsi="Open Sans" w:cs="Open Sans"/>
        </w:rPr>
        <w:t xml:space="preserve"> Kennedy.</w:t>
      </w:r>
    </w:p>
    <w:p w:rsidR="00AF54AB" w:rsidRDefault="00AF54AB" w:rsidP="00AF54AB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project will</w:t>
      </w:r>
      <w:r w:rsidRPr="002A0096">
        <w:rPr>
          <w:rFonts w:ascii="Open Sans" w:hAnsi="Open Sans" w:cs="Open Sans"/>
        </w:rPr>
        <w:t xml:space="preserve"> partne</w:t>
      </w:r>
      <w:r>
        <w:rPr>
          <w:rFonts w:ascii="Open Sans" w:hAnsi="Open Sans" w:cs="Open Sans"/>
        </w:rPr>
        <w:t>r</w:t>
      </w:r>
      <w:r w:rsidRPr="002A0096">
        <w:rPr>
          <w:rFonts w:ascii="Open Sans" w:hAnsi="Open Sans" w:cs="Open Sans"/>
        </w:rPr>
        <w:t xml:space="preserve"> with the seafood sector to develop low-cost ocean sensor</w:t>
      </w:r>
      <w:r w:rsidR="009869EA">
        <w:rPr>
          <w:rFonts w:ascii="Open Sans" w:hAnsi="Open Sans" w:cs="Open Sans"/>
        </w:rPr>
        <w:t>s</w:t>
      </w:r>
      <w:r w:rsidRPr="002A0096">
        <w:rPr>
          <w:rFonts w:ascii="Open Sans" w:hAnsi="Open Sans" w:cs="Open Sans"/>
        </w:rPr>
        <w:t xml:space="preserve"> that will revolutionise ocean data collection. </w:t>
      </w:r>
    </w:p>
    <w:p w:rsidR="00AF54AB" w:rsidRDefault="00AF54AB" w:rsidP="00AF54AB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2A0096">
        <w:rPr>
          <w:rFonts w:ascii="Open Sans" w:hAnsi="Open Sans" w:cs="Open Sans"/>
        </w:rPr>
        <w:t xml:space="preserve">The sensors </w:t>
      </w:r>
      <w:r>
        <w:rPr>
          <w:rFonts w:ascii="Open Sans" w:hAnsi="Open Sans" w:cs="Open Sans"/>
        </w:rPr>
        <w:t xml:space="preserve">created by Nelson company </w:t>
      </w:r>
      <w:r w:rsidR="00F50F52" w:rsidRPr="00A50116">
        <w:rPr>
          <w:rFonts w:ascii="Open Sans" w:hAnsi="Open Sans" w:cs="Open Sans"/>
        </w:rPr>
        <w:t>Zebra-Tech</w:t>
      </w:r>
      <w:r>
        <w:rPr>
          <w:rFonts w:ascii="Open Sans" w:hAnsi="Open Sans" w:cs="Open Sans"/>
        </w:rPr>
        <w:t xml:space="preserve"> </w:t>
      </w:r>
      <w:r w:rsidRPr="002A0096">
        <w:rPr>
          <w:rFonts w:ascii="Open Sans" w:hAnsi="Open Sans" w:cs="Open Sans"/>
        </w:rPr>
        <w:t>will be deployed throughout New Zealand’s exclusive economic zone with support from the commercial fishing sector</w:t>
      </w:r>
      <w:r w:rsidR="00963430">
        <w:rPr>
          <w:rFonts w:ascii="Open Sans" w:hAnsi="Open Sans" w:cs="Open Sans"/>
        </w:rPr>
        <w:t>’s fleet.</w:t>
      </w:r>
    </w:p>
    <w:p w:rsidR="00AF54AB" w:rsidRDefault="00AF54AB" w:rsidP="00AF54AB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“This has never been done before. It’s like crowdsourcing </w:t>
      </w:r>
      <w:r w:rsidR="00AC4012">
        <w:rPr>
          <w:rFonts w:ascii="Open Sans" w:hAnsi="Open Sans" w:cs="Open Sans"/>
        </w:rPr>
        <w:t xml:space="preserve">but </w:t>
      </w:r>
      <w:r w:rsidR="00963430">
        <w:rPr>
          <w:rFonts w:ascii="Open Sans" w:hAnsi="Open Sans" w:cs="Open Sans"/>
        </w:rPr>
        <w:t xml:space="preserve">to </w:t>
      </w:r>
      <w:r>
        <w:rPr>
          <w:rFonts w:ascii="Open Sans" w:hAnsi="Open Sans" w:cs="Open Sans"/>
        </w:rPr>
        <w:t>get a huge amount of ocean temperature data</w:t>
      </w:r>
      <w:r w:rsidR="00C97241">
        <w:rPr>
          <w:rFonts w:ascii="Open Sans" w:hAnsi="Open Sans" w:cs="Open Sans"/>
        </w:rPr>
        <w:t xml:space="preserve">,” says </w:t>
      </w:r>
      <w:r w:rsidR="002E4C26">
        <w:rPr>
          <w:rFonts w:ascii="Open Sans" w:hAnsi="Open Sans" w:cs="Open Sans"/>
        </w:rPr>
        <w:t>Professor</w:t>
      </w:r>
      <w:r w:rsidR="00C97241">
        <w:rPr>
          <w:rFonts w:ascii="Open Sans" w:hAnsi="Open Sans" w:cs="Open Sans"/>
        </w:rPr>
        <w:t xml:space="preserve"> Roughan.</w:t>
      </w:r>
    </w:p>
    <w:p w:rsidR="00AF54AB" w:rsidRDefault="00AF54AB" w:rsidP="00AF54AB">
      <w:pPr>
        <w:pStyle w:val="ng-binding"/>
        <w:shd w:val="clear" w:color="auto" w:fill="FFFFFF"/>
        <w:spacing w:before="0" w:beforeAutospacing="0" w:after="225" w:afterAutospacing="0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>The ocean forecasting model developed through the Moana Project will bring in historical and new data focused on New Zealand waters.</w:t>
      </w:r>
    </w:p>
    <w:p w:rsidR="00AF54AB" w:rsidRDefault="00F74B78" w:rsidP="00F74B78">
      <w:pPr>
        <w:pStyle w:val="ng-binding"/>
        <w:shd w:val="clear" w:color="auto" w:fill="FFFFFF"/>
        <w:spacing w:before="0" w:beforeAutospacing="0" w:after="225" w:afterAutospacing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F74B78">
        <w:rPr>
          <w:rFonts w:ascii="Open Sans" w:eastAsiaTheme="minorHAnsi" w:hAnsi="Open Sans" w:cs="Open Sans"/>
          <w:sz w:val="22"/>
          <w:szCs w:val="22"/>
          <w:lang w:eastAsia="en-US"/>
        </w:rPr>
        <w:t>“</w:t>
      </w:r>
      <w:r w:rsidR="00AF54AB">
        <w:rPr>
          <w:rFonts w:ascii="Open Sans" w:eastAsiaTheme="minorHAnsi" w:hAnsi="Open Sans" w:cs="Open Sans"/>
          <w:sz w:val="22"/>
          <w:szCs w:val="22"/>
          <w:lang w:eastAsia="en-US"/>
        </w:rPr>
        <w:t xml:space="preserve">To </w:t>
      </w:r>
      <w:r w:rsidR="00AF54AB" w:rsidRPr="00AF54AB">
        <w:rPr>
          <w:rFonts w:ascii="Open Sans" w:eastAsiaTheme="minorHAnsi" w:hAnsi="Open Sans" w:cs="Open Sans"/>
          <w:sz w:val="22"/>
          <w:szCs w:val="22"/>
          <w:lang w:eastAsia="en-US"/>
        </w:rPr>
        <w:t>date o</w:t>
      </w:r>
      <w:r w:rsidRPr="00AF54AB">
        <w:rPr>
          <w:rFonts w:ascii="Open Sans" w:eastAsiaTheme="minorHAnsi" w:hAnsi="Open Sans" w:cs="Open Sans"/>
          <w:sz w:val="22"/>
          <w:szCs w:val="22"/>
          <w:lang w:eastAsia="en-US"/>
        </w:rPr>
        <w:t>cean</w:t>
      </w:r>
      <w:r w:rsidR="00AF54AB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Pr="00F74B78">
        <w:rPr>
          <w:rFonts w:ascii="Open Sans" w:eastAsiaTheme="minorHAnsi" w:hAnsi="Open Sans" w:cs="Open Sans"/>
          <w:sz w:val="22"/>
          <w:szCs w:val="22"/>
          <w:lang w:eastAsia="en-US"/>
        </w:rPr>
        <w:t xml:space="preserve">forecasters and industries have had to rely on models and satellites operated by other countries. We’ve been missing fine-scale resolution, and these models haven’t been attuned to </w:t>
      </w:r>
      <w:r w:rsidR="00AF54AB">
        <w:rPr>
          <w:rFonts w:ascii="Open Sans" w:eastAsiaTheme="minorHAnsi" w:hAnsi="Open Sans" w:cs="Open Sans"/>
          <w:sz w:val="22"/>
          <w:szCs w:val="22"/>
          <w:lang w:eastAsia="en-US"/>
        </w:rPr>
        <w:t xml:space="preserve">New Zealand </w:t>
      </w:r>
      <w:r w:rsidR="004950F1">
        <w:rPr>
          <w:rFonts w:ascii="Open Sans" w:eastAsiaTheme="minorHAnsi" w:hAnsi="Open Sans" w:cs="Open Sans"/>
          <w:sz w:val="22"/>
          <w:szCs w:val="22"/>
          <w:lang w:eastAsia="en-US"/>
        </w:rPr>
        <w:t xml:space="preserve">coastal ocean </w:t>
      </w:r>
      <w:r w:rsidRPr="00F74B78">
        <w:rPr>
          <w:rFonts w:ascii="Open Sans" w:eastAsiaTheme="minorHAnsi" w:hAnsi="Open Sans" w:cs="Open Sans"/>
          <w:sz w:val="22"/>
          <w:szCs w:val="22"/>
          <w:lang w:eastAsia="en-US"/>
        </w:rPr>
        <w:t>characteristics</w:t>
      </w:r>
      <w:r w:rsidR="00FC79AD">
        <w:rPr>
          <w:rFonts w:ascii="Open Sans" w:eastAsiaTheme="minorHAnsi" w:hAnsi="Open Sans" w:cs="Open Sans"/>
          <w:sz w:val="22"/>
          <w:szCs w:val="22"/>
          <w:lang w:eastAsia="en-US"/>
        </w:rPr>
        <w:t>,</w:t>
      </w:r>
      <w:r w:rsidR="007137E5">
        <w:rPr>
          <w:rFonts w:ascii="Open Sans" w:eastAsiaTheme="minorHAnsi" w:hAnsi="Open Sans" w:cs="Open Sans"/>
          <w:sz w:val="22"/>
          <w:szCs w:val="22"/>
          <w:lang w:eastAsia="en-US"/>
        </w:rPr>
        <w:t>”</w:t>
      </w:r>
      <w:r w:rsidR="00FC79AD">
        <w:rPr>
          <w:rFonts w:ascii="Open Sans" w:eastAsiaTheme="minorHAnsi" w:hAnsi="Open Sans" w:cs="Open Sans"/>
          <w:sz w:val="22"/>
          <w:szCs w:val="22"/>
          <w:lang w:eastAsia="en-US"/>
        </w:rPr>
        <w:t xml:space="preserve"> says </w:t>
      </w:r>
      <w:r w:rsidR="002E4C26">
        <w:rPr>
          <w:rFonts w:ascii="Open Sans" w:eastAsiaTheme="minorHAnsi" w:hAnsi="Open Sans" w:cs="Open Sans"/>
          <w:sz w:val="22"/>
          <w:szCs w:val="22"/>
          <w:lang w:eastAsia="en-US"/>
        </w:rPr>
        <w:t>Professor</w:t>
      </w:r>
      <w:r w:rsidR="00C97241">
        <w:rPr>
          <w:rFonts w:ascii="Open Sans" w:eastAsiaTheme="minorHAnsi" w:hAnsi="Open Sans" w:cs="Open Sans"/>
          <w:sz w:val="22"/>
          <w:szCs w:val="22"/>
          <w:lang w:eastAsia="en-US"/>
        </w:rPr>
        <w:t xml:space="preserve"> Roughan.</w:t>
      </w:r>
    </w:p>
    <w:p w:rsidR="0078068F" w:rsidRDefault="00AF54AB" w:rsidP="00AF54AB">
      <w:pPr>
        <w:pStyle w:val="ng-binding"/>
        <w:shd w:val="clear" w:color="auto" w:fill="FFFFFF"/>
        <w:spacing w:before="0" w:beforeAutospacing="0" w:after="225" w:afterAutospacing="0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lastRenderedPageBreak/>
        <w:t xml:space="preserve">“Through the Moana Project we will fill that huge gap and make </w:t>
      </w:r>
      <w:r w:rsidR="004950F1">
        <w:rPr>
          <w:rFonts w:ascii="Open Sans" w:eastAsiaTheme="minorHAnsi" w:hAnsi="Open Sans" w:cs="Open Sans"/>
          <w:sz w:val="22"/>
          <w:szCs w:val="22"/>
          <w:lang w:eastAsia="en-US"/>
        </w:rPr>
        <w:t xml:space="preserve">the results 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>accessible to everyone – through an open access tool</w:t>
      </w:r>
      <w:r w:rsidR="00C97241">
        <w:rPr>
          <w:rFonts w:ascii="Open Sans" w:eastAsiaTheme="minorHAnsi" w:hAnsi="Open Sans" w:cs="Open Sans"/>
          <w:sz w:val="22"/>
          <w:szCs w:val="22"/>
          <w:lang w:eastAsia="en-US"/>
        </w:rPr>
        <w:t>.</w:t>
      </w:r>
      <w:r w:rsidR="00AC4012">
        <w:rPr>
          <w:rFonts w:ascii="Open Sans" w:eastAsiaTheme="minorHAnsi" w:hAnsi="Open Sans" w:cs="Open Sans"/>
          <w:sz w:val="22"/>
          <w:szCs w:val="22"/>
          <w:lang w:eastAsia="en-US"/>
        </w:rPr>
        <w:t>”</w:t>
      </w:r>
    </w:p>
    <w:p w:rsidR="00533E5F" w:rsidRPr="009C660C" w:rsidRDefault="00065D14" w:rsidP="00533E5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E</w:t>
      </w:r>
      <w:r w:rsidR="00533E5F" w:rsidRPr="009C660C">
        <w:rPr>
          <w:rFonts w:ascii="Open Sans" w:hAnsi="Open Sans" w:cs="Open Sans"/>
          <w:b/>
        </w:rPr>
        <w:t>NDS</w:t>
      </w:r>
    </w:p>
    <w:p w:rsidR="00533E5F" w:rsidRDefault="00533E5F" w:rsidP="00533E5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For more information or to request an interview please contact:</w:t>
      </w:r>
    </w:p>
    <w:p w:rsidR="00533E5F" w:rsidRPr="00F64B8F" w:rsidRDefault="00533E5F" w:rsidP="00533E5F">
      <w:pPr>
        <w:rPr>
          <w:rFonts w:ascii="Open Sans" w:hAnsi="Open Sans" w:cs="Open Sans"/>
        </w:rPr>
      </w:pPr>
      <w:r w:rsidRPr="00F64B8F">
        <w:rPr>
          <w:rFonts w:ascii="Open Sans" w:hAnsi="Open Sans" w:cs="Open Sans"/>
        </w:rPr>
        <w:t>Andrea Tandy, Senior Communications Advisor, MetService. Mobile 027</w:t>
      </w:r>
      <w:r w:rsidR="00D44EFF">
        <w:rPr>
          <w:rFonts w:ascii="Open Sans" w:hAnsi="Open Sans" w:cs="Open Sans"/>
        </w:rPr>
        <w:t xml:space="preserve">5 </w:t>
      </w:r>
      <w:r w:rsidRPr="00F64B8F">
        <w:rPr>
          <w:rFonts w:ascii="Open Sans" w:hAnsi="Open Sans" w:cs="Open Sans"/>
        </w:rPr>
        <w:t>700 721 or email andrea.tandy@metservice.com</w:t>
      </w:r>
    </w:p>
    <w:p w:rsidR="00DC0E51" w:rsidRDefault="00DC0E51" w:rsidP="00533E5F">
      <w:pPr>
        <w:rPr>
          <w:rFonts w:ascii="Open Sans" w:hAnsi="Open Sans" w:cs="Open Sans"/>
          <w:b/>
        </w:rPr>
      </w:pPr>
    </w:p>
    <w:p w:rsidR="00533E5F" w:rsidRPr="009C660C" w:rsidRDefault="00533E5F" w:rsidP="00533E5F">
      <w:pPr>
        <w:rPr>
          <w:rFonts w:ascii="Open Sans" w:hAnsi="Open Sans" w:cs="Open Sans"/>
          <w:b/>
        </w:rPr>
      </w:pPr>
      <w:r w:rsidRPr="009C660C">
        <w:rPr>
          <w:rFonts w:ascii="Open Sans" w:hAnsi="Open Sans" w:cs="Open Sans"/>
          <w:b/>
        </w:rPr>
        <w:t>NOTES TO EDITORS</w:t>
      </w:r>
    </w:p>
    <w:p w:rsidR="009869EA" w:rsidRPr="003F2F5F" w:rsidRDefault="001F7312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3F2F5F">
        <w:rPr>
          <w:rFonts w:ascii="Open Sans" w:hAnsi="Open Sans" w:cs="Open Sans"/>
          <w:color w:val="000000"/>
          <w:sz w:val="20"/>
          <w:szCs w:val="20"/>
        </w:rPr>
        <w:t xml:space="preserve">The Moana Project was spearheaded by MetService’s oceanographic division MetOcean Solutions and </w:t>
      </w:r>
      <w:r w:rsidR="001E63D5" w:rsidRPr="003F2F5F">
        <w:rPr>
          <w:rFonts w:ascii="Open Sans" w:hAnsi="Open Sans" w:cs="Open Sans"/>
          <w:color w:val="000000"/>
          <w:sz w:val="20"/>
          <w:szCs w:val="20"/>
        </w:rPr>
        <w:t xml:space="preserve">involves </w:t>
      </w:r>
      <w:r w:rsidR="00A50116" w:rsidRPr="003F2F5F">
        <w:rPr>
          <w:rFonts w:ascii="Open Sans" w:hAnsi="Open Sans" w:cs="Open Sans"/>
          <w:color w:val="000000"/>
          <w:sz w:val="20"/>
          <w:szCs w:val="20"/>
        </w:rPr>
        <w:t>all</w:t>
      </w:r>
      <w:r w:rsidR="001E63D5" w:rsidRPr="003F2F5F">
        <w:rPr>
          <w:rFonts w:ascii="Open Sans" w:hAnsi="Open Sans" w:cs="Open Sans"/>
          <w:color w:val="000000"/>
          <w:sz w:val="20"/>
          <w:szCs w:val="20"/>
        </w:rPr>
        <w:t xml:space="preserve"> New Zealand’s oceanography research institutes, including the Cawthron Institute, NIWA, Victoria University of Wellington, and Auckland, Waikato, and Otago Universities</w:t>
      </w:r>
      <w:r w:rsidR="00F848F6" w:rsidRPr="003F2F5F">
        <w:rPr>
          <w:rFonts w:ascii="Open Sans" w:hAnsi="Open Sans" w:cs="Open Sans"/>
          <w:color w:val="000000"/>
          <w:sz w:val="20"/>
          <w:szCs w:val="20"/>
        </w:rPr>
        <w:t>.</w:t>
      </w:r>
      <w:r w:rsidRPr="003F2F5F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:rsidR="001E63D5" w:rsidRPr="003F2F5F" w:rsidRDefault="009869EA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3F2F5F">
        <w:rPr>
          <w:rFonts w:ascii="Open Sans" w:hAnsi="Open Sans" w:cs="Open Sans"/>
          <w:color w:val="000000"/>
          <w:sz w:val="20"/>
          <w:szCs w:val="20"/>
        </w:rPr>
        <w:t xml:space="preserve">A partnership with Whakatōhea Māori Trust Board </w:t>
      </w:r>
      <w:r w:rsidR="00AC4012" w:rsidRPr="003F2F5F">
        <w:rPr>
          <w:rFonts w:ascii="Open Sans" w:hAnsi="Open Sans" w:cs="Open Sans"/>
          <w:color w:val="000000"/>
          <w:sz w:val="20"/>
          <w:szCs w:val="20"/>
        </w:rPr>
        <w:t>will bring</w:t>
      </w:r>
      <w:r w:rsidR="001F7312" w:rsidRPr="003F2F5F">
        <w:rPr>
          <w:rFonts w:ascii="Open Sans" w:hAnsi="Open Sans" w:cs="Open Sans"/>
          <w:color w:val="000000"/>
          <w:sz w:val="20"/>
          <w:szCs w:val="20"/>
        </w:rPr>
        <w:t xml:space="preserve"> indigenous ocean knowledge </w:t>
      </w:r>
      <w:r w:rsidR="00AC4012" w:rsidRPr="003F2F5F">
        <w:rPr>
          <w:rFonts w:ascii="Open Sans" w:hAnsi="Open Sans" w:cs="Open Sans"/>
          <w:color w:val="000000"/>
          <w:sz w:val="20"/>
          <w:szCs w:val="20"/>
        </w:rPr>
        <w:t>to the project.</w:t>
      </w:r>
      <w:r w:rsidR="00F848F6" w:rsidRPr="003F2F5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50116">
        <w:rPr>
          <w:rFonts w:ascii="Open Sans" w:hAnsi="Open Sans" w:cs="Open Sans"/>
          <w:color w:val="000000"/>
          <w:sz w:val="20"/>
          <w:szCs w:val="20"/>
        </w:rPr>
        <w:t>T</w:t>
      </w:r>
      <w:r w:rsidR="00F848F6" w:rsidRPr="003F2F5F">
        <w:rPr>
          <w:rFonts w:ascii="Open Sans" w:hAnsi="Open Sans" w:cs="Open Sans"/>
          <w:color w:val="000000"/>
          <w:sz w:val="20"/>
          <w:szCs w:val="20"/>
        </w:rPr>
        <w:t xml:space="preserve">echnology partner </w:t>
      </w:r>
      <w:r w:rsidR="00EC7970" w:rsidRPr="003F2F5F">
        <w:rPr>
          <w:rFonts w:ascii="Open Sans" w:hAnsi="Open Sans" w:cs="Open Sans"/>
          <w:color w:val="000000"/>
          <w:sz w:val="20"/>
          <w:szCs w:val="20"/>
        </w:rPr>
        <w:t xml:space="preserve">Zebra-Tech </w:t>
      </w:r>
      <w:r w:rsidR="00A50116">
        <w:rPr>
          <w:rFonts w:ascii="Open Sans" w:hAnsi="Open Sans" w:cs="Open Sans"/>
          <w:color w:val="000000"/>
          <w:sz w:val="20"/>
          <w:szCs w:val="20"/>
        </w:rPr>
        <w:t xml:space="preserve">are </w:t>
      </w:r>
      <w:bookmarkStart w:id="2" w:name="_GoBack"/>
      <w:bookmarkEnd w:id="2"/>
      <w:r w:rsidR="00F848F6" w:rsidRPr="003F2F5F">
        <w:rPr>
          <w:rFonts w:ascii="Open Sans" w:hAnsi="Open Sans" w:cs="Open Sans"/>
          <w:color w:val="000000"/>
          <w:sz w:val="20"/>
          <w:szCs w:val="20"/>
        </w:rPr>
        <w:t>creating ocean sensors.</w:t>
      </w:r>
    </w:p>
    <w:p w:rsidR="001E63D5" w:rsidRPr="003F2F5F" w:rsidRDefault="001E63D5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</w:p>
    <w:p w:rsidR="001E63D5" w:rsidRPr="003F2F5F" w:rsidRDefault="001E63D5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3F2F5F">
        <w:rPr>
          <w:rFonts w:ascii="Open Sans" w:hAnsi="Open Sans" w:cs="Open Sans"/>
          <w:color w:val="000000"/>
          <w:sz w:val="20"/>
          <w:szCs w:val="20"/>
        </w:rPr>
        <w:t xml:space="preserve">This stellar New Zealand team is collaborating with international experts from Rutgers, the </w:t>
      </w:r>
      <w:r w:rsidR="001F7312" w:rsidRPr="003F2F5F">
        <w:rPr>
          <w:rFonts w:ascii="Open Sans" w:hAnsi="Open Sans" w:cs="Open Sans"/>
          <w:color w:val="000000"/>
          <w:sz w:val="20"/>
          <w:szCs w:val="20"/>
        </w:rPr>
        <w:t>S</w:t>
      </w:r>
      <w:r w:rsidRPr="003F2F5F">
        <w:rPr>
          <w:rFonts w:ascii="Open Sans" w:hAnsi="Open Sans" w:cs="Open Sans"/>
          <w:color w:val="000000"/>
          <w:sz w:val="20"/>
          <w:szCs w:val="20"/>
        </w:rPr>
        <w:t>tate University of New Jersey, and the University of Hawaii, US;</w:t>
      </w:r>
      <w:r w:rsidR="001F7312" w:rsidRPr="003F2F5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F2F5F">
        <w:rPr>
          <w:rFonts w:ascii="Open Sans" w:hAnsi="Open Sans" w:cs="Open Sans"/>
          <w:color w:val="000000"/>
          <w:sz w:val="20"/>
          <w:szCs w:val="20"/>
        </w:rPr>
        <w:t>the Australian Bureau of Meteorology and the University of New South Wales, Australia.</w:t>
      </w:r>
    </w:p>
    <w:p w:rsidR="001E63D5" w:rsidRPr="003F2F5F" w:rsidRDefault="001E63D5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</w:p>
    <w:p w:rsidR="001E63D5" w:rsidRPr="003F2F5F" w:rsidRDefault="001E63D5" w:rsidP="001E63D5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3F2F5F">
        <w:rPr>
          <w:rFonts w:ascii="Open Sans" w:hAnsi="Open Sans" w:cs="Open Sans"/>
          <w:color w:val="000000"/>
          <w:sz w:val="20"/>
          <w:szCs w:val="20"/>
        </w:rPr>
        <w:t xml:space="preserve">The project also has support from a wide range of ocean-information end-users, including the New Zealand Defence Technology Agency, the </w:t>
      </w:r>
      <w:r w:rsidR="001F7312" w:rsidRPr="003F2F5F">
        <w:rPr>
          <w:rFonts w:ascii="Open Sans" w:hAnsi="Open Sans" w:cs="Open Sans"/>
          <w:color w:val="000000"/>
          <w:sz w:val="20"/>
          <w:szCs w:val="20"/>
        </w:rPr>
        <w:t>s</w:t>
      </w:r>
      <w:r w:rsidRPr="003F2F5F">
        <w:rPr>
          <w:rFonts w:ascii="Open Sans" w:hAnsi="Open Sans" w:cs="Open Sans"/>
          <w:color w:val="000000"/>
          <w:sz w:val="20"/>
          <w:szCs w:val="20"/>
        </w:rPr>
        <w:t xml:space="preserve">eafood </w:t>
      </w:r>
      <w:r w:rsidR="001F7312" w:rsidRPr="003F2F5F">
        <w:rPr>
          <w:rFonts w:ascii="Open Sans" w:hAnsi="Open Sans" w:cs="Open Sans"/>
          <w:color w:val="000000"/>
          <w:sz w:val="20"/>
          <w:szCs w:val="20"/>
        </w:rPr>
        <w:t>s</w:t>
      </w:r>
      <w:r w:rsidRPr="003F2F5F">
        <w:rPr>
          <w:rFonts w:ascii="Open Sans" w:hAnsi="Open Sans" w:cs="Open Sans"/>
          <w:color w:val="000000"/>
          <w:sz w:val="20"/>
          <w:szCs w:val="20"/>
        </w:rPr>
        <w:t xml:space="preserve">ector including Seafood NZ, Paua Industry Council, Rocklobster Industry Council, Deepwater Group, the Ministry for Primary Industries and </w:t>
      </w:r>
      <w:r w:rsidR="00804FFF" w:rsidRPr="003F2F5F">
        <w:rPr>
          <w:rFonts w:ascii="Open Sans" w:hAnsi="Open Sans" w:cs="Open Sans"/>
          <w:color w:val="000000"/>
          <w:sz w:val="20"/>
          <w:szCs w:val="20"/>
        </w:rPr>
        <w:t>dist</w:t>
      </w:r>
      <w:r w:rsidR="002E4C26" w:rsidRPr="003F2F5F">
        <w:rPr>
          <w:rFonts w:ascii="Open Sans" w:hAnsi="Open Sans" w:cs="Open Sans"/>
          <w:color w:val="000000"/>
          <w:sz w:val="20"/>
          <w:szCs w:val="20"/>
        </w:rPr>
        <w:t xml:space="preserve">rict </w:t>
      </w:r>
      <w:r w:rsidR="00804FFF" w:rsidRPr="003F2F5F">
        <w:rPr>
          <w:rFonts w:ascii="Open Sans" w:hAnsi="Open Sans" w:cs="Open Sans"/>
          <w:color w:val="000000"/>
          <w:sz w:val="20"/>
          <w:szCs w:val="20"/>
        </w:rPr>
        <w:t xml:space="preserve">and </w:t>
      </w:r>
      <w:r w:rsidR="002E4C26" w:rsidRPr="003F2F5F">
        <w:rPr>
          <w:rFonts w:ascii="Open Sans" w:hAnsi="Open Sans" w:cs="Open Sans"/>
          <w:color w:val="000000"/>
          <w:sz w:val="20"/>
          <w:szCs w:val="20"/>
        </w:rPr>
        <w:t>regional</w:t>
      </w:r>
      <w:r w:rsidR="00804FFF" w:rsidRPr="003F2F5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F2F5F">
        <w:rPr>
          <w:rFonts w:ascii="Open Sans" w:hAnsi="Open Sans" w:cs="Open Sans"/>
          <w:color w:val="000000"/>
          <w:sz w:val="20"/>
          <w:szCs w:val="20"/>
        </w:rPr>
        <w:t>councils.  </w:t>
      </w:r>
    </w:p>
    <w:p w:rsidR="001E63D5" w:rsidRDefault="001E63D5" w:rsidP="00533E5F">
      <w:pPr>
        <w:rPr>
          <w:rFonts w:ascii="Open Sans" w:hAnsi="Open Sans" w:cs="Open Sans"/>
          <w:b/>
          <w:color w:val="000000"/>
        </w:rPr>
      </w:pPr>
    </w:p>
    <w:p w:rsidR="00533E5F" w:rsidRPr="00CA5D9A" w:rsidRDefault="00533E5F" w:rsidP="00533E5F">
      <w:pPr>
        <w:rPr>
          <w:rFonts w:ascii="Open Sans" w:hAnsi="Open Sans" w:cs="Open Sans"/>
          <w:b/>
          <w:color w:val="000000"/>
        </w:rPr>
      </w:pPr>
      <w:r w:rsidRPr="00CA5D9A">
        <w:rPr>
          <w:rFonts w:ascii="Open Sans" w:hAnsi="Open Sans" w:cs="Open Sans"/>
          <w:b/>
          <w:color w:val="000000"/>
        </w:rPr>
        <w:t xml:space="preserve">Images </w:t>
      </w:r>
      <w:r w:rsidR="00B41264">
        <w:rPr>
          <w:rFonts w:ascii="Open Sans" w:hAnsi="Open Sans" w:cs="Open Sans"/>
          <w:b/>
          <w:color w:val="000000"/>
        </w:rPr>
        <w:t>and captions</w:t>
      </w:r>
    </w:p>
    <w:p w:rsidR="00533E5F" w:rsidRPr="00235436" w:rsidRDefault="00533E5F" w:rsidP="00B41264">
      <w:pPr>
        <w:rPr>
          <w:rFonts w:ascii="Open Sans" w:hAnsi="Open Sans" w:cs="Open Sans"/>
          <w:color w:val="000000"/>
          <w:highlight w:val="yellow"/>
        </w:rPr>
      </w:pPr>
      <w:r w:rsidRPr="00CA5D9A">
        <w:rPr>
          <w:rFonts w:ascii="Open Sans" w:hAnsi="Open Sans" w:cs="Open Sans"/>
          <w:color w:val="000000"/>
        </w:rPr>
        <w:t>Please use th</w:t>
      </w:r>
      <w:r>
        <w:rPr>
          <w:rFonts w:ascii="Open Sans" w:hAnsi="Open Sans" w:cs="Open Sans"/>
          <w:color w:val="000000"/>
        </w:rPr>
        <w:t xml:space="preserve">e following </w:t>
      </w:r>
      <w:r w:rsidRPr="00CA5D9A">
        <w:rPr>
          <w:rFonts w:ascii="Open Sans" w:hAnsi="Open Sans" w:cs="Open Sans"/>
          <w:color w:val="000000"/>
        </w:rPr>
        <w:t xml:space="preserve">dropbox link </w:t>
      </w:r>
      <w:r w:rsidR="002E196F">
        <w:rPr>
          <w:rFonts w:ascii="Open Sans" w:hAnsi="Open Sans" w:cs="Open Sans"/>
          <w:color w:val="000000"/>
        </w:rPr>
        <w:t>for</w:t>
      </w:r>
      <w:r w:rsidR="00B41264" w:rsidRPr="003558A0">
        <w:rPr>
          <w:rFonts w:ascii="Open Sans" w:hAnsi="Open Sans" w:cs="Open Sans"/>
          <w:color w:val="000000"/>
        </w:rPr>
        <w:t xml:space="preserve"> </w:t>
      </w:r>
      <w:r w:rsidR="002E196F">
        <w:rPr>
          <w:rFonts w:ascii="Open Sans" w:hAnsi="Open Sans" w:cs="Open Sans"/>
          <w:color w:val="000000"/>
        </w:rPr>
        <w:t>i</w:t>
      </w:r>
      <w:r w:rsidR="00D44EFF" w:rsidRPr="003558A0">
        <w:rPr>
          <w:rFonts w:ascii="Open Sans" w:hAnsi="Open Sans" w:cs="Open Sans"/>
          <w:color w:val="000000"/>
        </w:rPr>
        <w:t xml:space="preserve">mages from the </w:t>
      </w:r>
      <w:r w:rsidR="002E196F">
        <w:rPr>
          <w:rFonts w:ascii="Open Sans" w:hAnsi="Open Sans" w:cs="Open Sans"/>
          <w:color w:val="000000"/>
        </w:rPr>
        <w:t>Moana l</w:t>
      </w:r>
      <w:r w:rsidR="00D44EFF" w:rsidRPr="003558A0">
        <w:rPr>
          <w:rFonts w:ascii="Open Sans" w:hAnsi="Open Sans" w:cs="Open Sans"/>
          <w:color w:val="000000"/>
        </w:rPr>
        <w:t>aunch in Ōpōtiki</w:t>
      </w:r>
    </w:p>
    <w:p w:rsidR="00533E5F" w:rsidRDefault="00533E5F" w:rsidP="00533E5F">
      <w:pPr>
        <w:rPr>
          <w:rStyle w:val="Hyperlink"/>
          <w:rFonts w:ascii="Open Sans" w:hAnsi="Open Sans" w:cs="Open Sans"/>
        </w:rPr>
      </w:pPr>
      <w:r>
        <w:rPr>
          <w:rStyle w:val="Hyperlink"/>
          <w:rFonts w:ascii="Open Sans" w:hAnsi="Open Sans" w:cs="Open Sans"/>
        </w:rPr>
        <w:t xml:space="preserve">Dropbox Link: </w:t>
      </w:r>
      <w:r w:rsidR="002516B5" w:rsidRPr="002516B5">
        <w:rPr>
          <w:rStyle w:val="Hyperlink"/>
          <w:rFonts w:ascii="Open Sans" w:hAnsi="Open Sans" w:cs="Open Sans"/>
        </w:rPr>
        <w:t>https://www.dropbox.com/sh/5rjdil6qagskl07/AACGY8a_LdR9cahXozKDYQyea?dl=0</w:t>
      </w:r>
    </w:p>
    <w:p w:rsidR="00B41264" w:rsidRDefault="00B41264" w:rsidP="00533E5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lang w:eastAsia="en-NZ"/>
        </w:rPr>
      </w:pPr>
    </w:p>
    <w:p w:rsidR="00533E5F" w:rsidRPr="00A84F38" w:rsidRDefault="00533E5F" w:rsidP="00533E5F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lang w:eastAsia="en-NZ"/>
        </w:rPr>
      </w:pPr>
      <w:r w:rsidRPr="00A84F38">
        <w:rPr>
          <w:rFonts w:ascii="Open Sans" w:eastAsia="Times New Roman" w:hAnsi="Open Sans" w:cs="Open Sans"/>
          <w:b/>
          <w:lang w:eastAsia="en-NZ"/>
        </w:rPr>
        <w:t>About MetService</w:t>
      </w:r>
    </w:p>
    <w:p w:rsidR="00F129B8" w:rsidRDefault="00533E5F" w:rsidP="003F140C">
      <w:pPr>
        <w:shd w:val="clear" w:color="auto" w:fill="FFFFFF"/>
        <w:spacing w:after="120" w:line="240" w:lineRule="auto"/>
        <w:rPr>
          <w:rFonts w:ascii="Open Sans" w:hAnsi="Open Sans" w:cs="Open Sans"/>
          <w:i/>
        </w:rPr>
      </w:pPr>
      <w:r w:rsidRPr="003558A0">
        <w:rPr>
          <w:rFonts w:ascii="Open Sans" w:hAnsi="Open Sans" w:cs="Open Sans"/>
          <w:sz w:val="20"/>
          <w:szCs w:val="20"/>
        </w:rPr>
        <w:t>MetService is New Zealand’s National Meteorological Service and the only authorised provider of Severe Weather Watches and Warning</w:t>
      </w:r>
      <w:r w:rsidR="00B440C1" w:rsidRPr="003558A0">
        <w:rPr>
          <w:rFonts w:ascii="Open Sans" w:hAnsi="Open Sans" w:cs="Open Sans"/>
          <w:sz w:val="20"/>
          <w:szCs w:val="20"/>
        </w:rPr>
        <w:t xml:space="preserve">s.  </w:t>
      </w:r>
      <w:r w:rsidR="00D44EFF" w:rsidRPr="003558A0">
        <w:rPr>
          <w:rFonts w:ascii="Open Sans" w:hAnsi="Open Sans" w:cs="Open Sans"/>
          <w:sz w:val="20"/>
          <w:szCs w:val="20"/>
        </w:rPr>
        <w:t xml:space="preserve">MetOcean Solutions was fully acquired MetService in September 2017. </w:t>
      </w:r>
      <w:r w:rsidR="00B440C1" w:rsidRPr="003558A0">
        <w:rPr>
          <w:rFonts w:ascii="Open Sans" w:hAnsi="Open Sans" w:cs="Open Sans"/>
          <w:sz w:val="20"/>
          <w:szCs w:val="20"/>
        </w:rPr>
        <w:t xml:space="preserve">Met Ocean Solutions is the oceanography division of MetService providing operational oceanographic expertise. </w:t>
      </w:r>
      <w:r w:rsidRPr="003558A0">
        <w:rPr>
          <w:rFonts w:ascii="Open Sans" w:hAnsi="Open Sans" w:cs="Open Sans"/>
          <w:sz w:val="20"/>
          <w:szCs w:val="20"/>
        </w:rPr>
        <w:t xml:space="preserve">As a State-Owned Enterprise </w:t>
      </w:r>
      <w:r w:rsidR="00B440C1" w:rsidRPr="003558A0">
        <w:rPr>
          <w:rFonts w:ascii="Open Sans" w:hAnsi="Open Sans" w:cs="Open Sans"/>
          <w:sz w:val="20"/>
          <w:szCs w:val="20"/>
        </w:rPr>
        <w:t>MetService’s</w:t>
      </w:r>
      <w:r w:rsidRPr="003558A0">
        <w:rPr>
          <w:rFonts w:ascii="Open Sans" w:hAnsi="Open Sans" w:cs="Open Sans"/>
          <w:sz w:val="20"/>
          <w:szCs w:val="20"/>
        </w:rPr>
        <w:t xml:space="preserve"> core purpose is to protect the safety of life and property in New Zealand while operating as a commercial business.</w:t>
      </w:r>
      <w:r w:rsidRPr="00A84F38">
        <w:rPr>
          <w:rFonts w:ascii="Open Sans" w:hAnsi="Open Sans" w:cs="Open Sans"/>
          <w:sz w:val="20"/>
          <w:szCs w:val="20"/>
        </w:rPr>
        <w:t xml:space="preserve"> </w:t>
      </w:r>
    </w:p>
    <w:bookmarkEnd w:id="0"/>
    <w:p w:rsidR="00B440C1" w:rsidRDefault="00B440C1">
      <w:pPr>
        <w:shd w:val="clear" w:color="auto" w:fill="FFFFFF"/>
        <w:spacing w:after="120" w:line="240" w:lineRule="auto"/>
        <w:rPr>
          <w:rFonts w:ascii="Open Sans" w:hAnsi="Open Sans" w:cs="Open Sans"/>
          <w:i/>
        </w:rPr>
      </w:pPr>
    </w:p>
    <w:sectPr w:rsidR="00B440C1" w:rsidSect="00A5011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54" w:rsidRDefault="00835C54" w:rsidP="00A84F38">
      <w:pPr>
        <w:spacing w:after="0" w:line="240" w:lineRule="auto"/>
      </w:pPr>
      <w:r>
        <w:separator/>
      </w:r>
    </w:p>
  </w:endnote>
  <w:endnote w:type="continuationSeparator" w:id="0">
    <w:p w:rsidR="00835C54" w:rsidRDefault="00835C54" w:rsidP="00A8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54" w:rsidRDefault="00835C54" w:rsidP="00A84F38">
      <w:pPr>
        <w:spacing w:after="0" w:line="240" w:lineRule="auto"/>
      </w:pPr>
      <w:r>
        <w:separator/>
      </w:r>
    </w:p>
  </w:footnote>
  <w:footnote w:type="continuationSeparator" w:id="0">
    <w:p w:rsidR="00835C54" w:rsidRDefault="00835C54" w:rsidP="00A8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07"/>
    <w:multiLevelType w:val="hybridMultilevel"/>
    <w:tmpl w:val="28CA440A"/>
    <w:lvl w:ilvl="0" w:tplc="AF5E3C22">
      <w:start w:val="2"/>
      <w:numFmt w:val="bullet"/>
      <w:lvlText w:val="-"/>
      <w:lvlJc w:val="left"/>
      <w:pPr>
        <w:ind w:left="420" w:hanging="36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8D5086"/>
    <w:multiLevelType w:val="hybridMultilevel"/>
    <w:tmpl w:val="BBE48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669"/>
    <w:multiLevelType w:val="hybridMultilevel"/>
    <w:tmpl w:val="78200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19D"/>
    <w:multiLevelType w:val="hybridMultilevel"/>
    <w:tmpl w:val="2AE2A9CC"/>
    <w:lvl w:ilvl="0" w:tplc="AF5E3C22">
      <w:start w:val="2"/>
      <w:numFmt w:val="bullet"/>
      <w:lvlText w:val="-"/>
      <w:lvlJc w:val="left"/>
      <w:pPr>
        <w:ind w:left="420" w:hanging="36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6BF"/>
    <w:multiLevelType w:val="hybridMultilevel"/>
    <w:tmpl w:val="25BAB31A"/>
    <w:lvl w:ilvl="0" w:tplc="AF5E3C22">
      <w:start w:val="2"/>
      <w:numFmt w:val="bullet"/>
      <w:lvlText w:val="-"/>
      <w:lvlJc w:val="left"/>
      <w:pPr>
        <w:ind w:left="420" w:hanging="36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B81FBC"/>
    <w:multiLevelType w:val="hybridMultilevel"/>
    <w:tmpl w:val="B40E2AE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71C1E"/>
    <w:multiLevelType w:val="hybridMultilevel"/>
    <w:tmpl w:val="E58E2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069F"/>
    <w:multiLevelType w:val="hybridMultilevel"/>
    <w:tmpl w:val="B3F681BA"/>
    <w:lvl w:ilvl="0" w:tplc="A17C999E">
      <w:numFmt w:val="bullet"/>
      <w:lvlText w:val="-"/>
      <w:lvlJc w:val="left"/>
      <w:pPr>
        <w:ind w:left="420" w:hanging="360"/>
      </w:pPr>
      <w:rPr>
        <w:rFonts w:ascii="Open Sans" w:eastAsiaTheme="minorHAnsi" w:hAnsi="Open Sans" w:cs="Open Sans" w:hint="default"/>
      </w:rPr>
    </w:lvl>
    <w:lvl w:ilvl="1" w:tplc="1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D8E0F4F"/>
    <w:multiLevelType w:val="hybridMultilevel"/>
    <w:tmpl w:val="A3186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6BFC"/>
    <w:multiLevelType w:val="hybridMultilevel"/>
    <w:tmpl w:val="FB62A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5FDC"/>
    <w:multiLevelType w:val="hybridMultilevel"/>
    <w:tmpl w:val="9288F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E4ED5"/>
    <w:multiLevelType w:val="hybridMultilevel"/>
    <w:tmpl w:val="11A67B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6B7B"/>
    <w:multiLevelType w:val="multilevel"/>
    <w:tmpl w:val="201E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AE6CA5"/>
    <w:multiLevelType w:val="multilevel"/>
    <w:tmpl w:val="ADB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A86E52"/>
    <w:multiLevelType w:val="hybridMultilevel"/>
    <w:tmpl w:val="3F8646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65F29"/>
    <w:multiLevelType w:val="hybridMultilevel"/>
    <w:tmpl w:val="057A6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3CC"/>
    <w:multiLevelType w:val="hybridMultilevel"/>
    <w:tmpl w:val="E19A7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5C51"/>
    <w:multiLevelType w:val="hybridMultilevel"/>
    <w:tmpl w:val="D3A4F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E2"/>
    <w:rsid w:val="000136D6"/>
    <w:rsid w:val="00034FDA"/>
    <w:rsid w:val="00065D14"/>
    <w:rsid w:val="000C4B65"/>
    <w:rsid w:val="000C57E4"/>
    <w:rsid w:val="000E3C4B"/>
    <w:rsid w:val="000F79B5"/>
    <w:rsid w:val="00102C44"/>
    <w:rsid w:val="00122CA6"/>
    <w:rsid w:val="00125FCB"/>
    <w:rsid w:val="0015556F"/>
    <w:rsid w:val="00167798"/>
    <w:rsid w:val="00192B4C"/>
    <w:rsid w:val="001B0080"/>
    <w:rsid w:val="001B22F7"/>
    <w:rsid w:val="001E63D5"/>
    <w:rsid w:val="001F06D7"/>
    <w:rsid w:val="001F7312"/>
    <w:rsid w:val="001F7B91"/>
    <w:rsid w:val="00202C3E"/>
    <w:rsid w:val="00235436"/>
    <w:rsid w:val="00247A14"/>
    <w:rsid w:val="002516B5"/>
    <w:rsid w:val="00254A76"/>
    <w:rsid w:val="00273F15"/>
    <w:rsid w:val="002A0096"/>
    <w:rsid w:val="002C630B"/>
    <w:rsid w:val="002E196F"/>
    <w:rsid w:val="002E4C26"/>
    <w:rsid w:val="002F05C7"/>
    <w:rsid w:val="00327D24"/>
    <w:rsid w:val="003558A0"/>
    <w:rsid w:val="00367244"/>
    <w:rsid w:val="00367F03"/>
    <w:rsid w:val="0038071B"/>
    <w:rsid w:val="003832B3"/>
    <w:rsid w:val="003A1AAB"/>
    <w:rsid w:val="003A4B8E"/>
    <w:rsid w:val="003B1C40"/>
    <w:rsid w:val="003E24E0"/>
    <w:rsid w:val="003F140C"/>
    <w:rsid w:val="003F22AE"/>
    <w:rsid w:val="003F2F5F"/>
    <w:rsid w:val="003F3334"/>
    <w:rsid w:val="00416620"/>
    <w:rsid w:val="00450CA9"/>
    <w:rsid w:val="00461E11"/>
    <w:rsid w:val="0047112B"/>
    <w:rsid w:val="00472CD4"/>
    <w:rsid w:val="00474111"/>
    <w:rsid w:val="00474E7F"/>
    <w:rsid w:val="0048052E"/>
    <w:rsid w:val="00481916"/>
    <w:rsid w:val="00492A4C"/>
    <w:rsid w:val="004950F1"/>
    <w:rsid w:val="004978C5"/>
    <w:rsid w:val="004C6002"/>
    <w:rsid w:val="004E2BB1"/>
    <w:rsid w:val="004E6CED"/>
    <w:rsid w:val="00500527"/>
    <w:rsid w:val="00507030"/>
    <w:rsid w:val="00512666"/>
    <w:rsid w:val="0052030F"/>
    <w:rsid w:val="00533E5F"/>
    <w:rsid w:val="0053536B"/>
    <w:rsid w:val="0053638E"/>
    <w:rsid w:val="00541363"/>
    <w:rsid w:val="0055401B"/>
    <w:rsid w:val="005B3FAB"/>
    <w:rsid w:val="005C3613"/>
    <w:rsid w:val="005C5CFB"/>
    <w:rsid w:val="005D5E07"/>
    <w:rsid w:val="00621C98"/>
    <w:rsid w:val="00622D78"/>
    <w:rsid w:val="00637BFC"/>
    <w:rsid w:val="006424E9"/>
    <w:rsid w:val="006538A3"/>
    <w:rsid w:val="00656C8C"/>
    <w:rsid w:val="00661591"/>
    <w:rsid w:val="00667DE7"/>
    <w:rsid w:val="00686E65"/>
    <w:rsid w:val="006B4224"/>
    <w:rsid w:val="006B5038"/>
    <w:rsid w:val="006C34BF"/>
    <w:rsid w:val="006C605B"/>
    <w:rsid w:val="00704D3F"/>
    <w:rsid w:val="007053C7"/>
    <w:rsid w:val="007137E5"/>
    <w:rsid w:val="00715EC4"/>
    <w:rsid w:val="007304EF"/>
    <w:rsid w:val="0078068F"/>
    <w:rsid w:val="00793606"/>
    <w:rsid w:val="007D09AD"/>
    <w:rsid w:val="007D17A4"/>
    <w:rsid w:val="00804FFF"/>
    <w:rsid w:val="00825324"/>
    <w:rsid w:val="0083359A"/>
    <w:rsid w:val="00835C54"/>
    <w:rsid w:val="0084686B"/>
    <w:rsid w:val="008B476C"/>
    <w:rsid w:val="008C3D04"/>
    <w:rsid w:val="008C575E"/>
    <w:rsid w:val="008D3368"/>
    <w:rsid w:val="009056D3"/>
    <w:rsid w:val="009065EC"/>
    <w:rsid w:val="009067A6"/>
    <w:rsid w:val="00906D6C"/>
    <w:rsid w:val="009300A2"/>
    <w:rsid w:val="0093443B"/>
    <w:rsid w:val="0094598A"/>
    <w:rsid w:val="00950569"/>
    <w:rsid w:val="00963430"/>
    <w:rsid w:val="0097555C"/>
    <w:rsid w:val="009776C1"/>
    <w:rsid w:val="009869EA"/>
    <w:rsid w:val="009A2190"/>
    <w:rsid w:val="009B2C51"/>
    <w:rsid w:val="009D6094"/>
    <w:rsid w:val="00A104F0"/>
    <w:rsid w:val="00A17B7F"/>
    <w:rsid w:val="00A24DC3"/>
    <w:rsid w:val="00A30371"/>
    <w:rsid w:val="00A34FEA"/>
    <w:rsid w:val="00A356F8"/>
    <w:rsid w:val="00A46334"/>
    <w:rsid w:val="00A46B77"/>
    <w:rsid w:val="00A50116"/>
    <w:rsid w:val="00A50C7D"/>
    <w:rsid w:val="00A54610"/>
    <w:rsid w:val="00A56B9F"/>
    <w:rsid w:val="00A7502A"/>
    <w:rsid w:val="00A84F38"/>
    <w:rsid w:val="00A87894"/>
    <w:rsid w:val="00AC2736"/>
    <w:rsid w:val="00AC4012"/>
    <w:rsid w:val="00AF219E"/>
    <w:rsid w:val="00AF54AB"/>
    <w:rsid w:val="00B25732"/>
    <w:rsid w:val="00B41264"/>
    <w:rsid w:val="00B440C1"/>
    <w:rsid w:val="00B5055B"/>
    <w:rsid w:val="00B82C37"/>
    <w:rsid w:val="00B94262"/>
    <w:rsid w:val="00BC56A1"/>
    <w:rsid w:val="00BD3A93"/>
    <w:rsid w:val="00BD5929"/>
    <w:rsid w:val="00C2677E"/>
    <w:rsid w:val="00C55D05"/>
    <w:rsid w:val="00C578D9"/>
    <w:rsid w:val="00C66739"/>
    <w:rsid w:val="00C97241"/>
    <w:rsid w:val="00CB5B0D"/>
    <w:rsid w:val="00CF3E57"/>
    <w:rsid w:val="00D31793"/>
    <w:rsid w:val="00D41B6B"/>
    <w:rsid w:val="00D4334B"/>
    <w:rsid w:val="00D44EFF"/>
    <w:rsid w:val="00D53C79"/>
    <w:rsid w:val="00D7449F"/>
    <w:rsid w:val="00DC0E51"/>
    <w:rsid w:val="00DC3283"/>
    <w:rsid w:val="00DD62E2"/>
    <w:rsid w:val="00E01DD3"/>
    <w:rsid w:val="00E24545"/>
    <w:rsid w:val="00E32E3F"/>
    <w:rsid w:val="00E95860"/>
    <w:rsid w:val="00EA094B"/>
    <w:rsid w:val="00EA1120"/>
    <w:rsid w:val="00EB6D2C"/>
    <w:rsid w:val="00EC7970"/>
    <w:rsid w:val="00ED2393"/>
    <w:rsid w:val="00F03619"/>
    <w:rsid w:val="00F11068"/>
    <w:rsid w:val="00F129B8"/>
    <w:rsid w:val="00F12A0A"/>
    <w:rsid w:val="00F50F52"/>
    <w:rsid w:val="00F54E43"/>
    <w:rsid w:val="00F642B4"/>
    <w:rsid w:val="00F72B6B"/>
    <w:rsid w:val="00F74B78"/>
    <w:rsid w:val="00F848F6"/>
    <w:rsid w:val="00F8513A"/>
    <w:rsid w:val="00FA131D"/>
    <w:rsid w:val="00FA297E"/>
    <w:rsid w:val="00FC13A0"/>
    <w:rsid w:val="00FC79AD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88EAF"/>
  <w15:chartTrackingRefBased/>
  <w15:docId w15:val="{2B60FEA2-365E-4A8B-9ECF-5EC0233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DD62E2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DD62E2"/>
  </w:style>
  <w:style w:type="paragraph" w:customStyle="1" w:styleId="paragraph">
    <w:name w:val="paragraph"/>
    <w:basedOn w:val="Normal"/>
    <w:rsid w:val="004166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16620"/>
  </w:style>
  <w:style w:type="character" w:styleId="Hyperlink">
    <w:name w:val="Hyperlink"/>
    <w:basedOn w:val="DefaultParagraphFont"/>
    <w:uiPriority w:val="99"/>
    <w:unhideWhenUsed/>
    <w:rsid w:val="00A84F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listparagraph">
    <w:name w:val="x_msolistparagraph"/>
    <w:basedOn w:val="Normal"/>
    <w:rsid w:val="00CB5B0D"/>
    <w:pPr>
      <w:spacing w:line="252" w:lineRule="auto"/>
      <w:ind w:left="720"/>
    </w:pPr>
    <w:rPr>
      <w:rFonts w:ascii="Calibri" w:hAnsi="Calibri" w:cs="Calibri"/>
      <w:lang w:eastAsia="en-NZ"/>
    </w:rPr>
  </w:style>
  <w:style w:type="paragraph" w:customStyle="1" w:styleId="xxmsolistparagraph">
    <w:name w:val="x_xmsolistparagraph"/>
    <w:basedOn w:val="Normal"/>
    <w:rsid w:val="00A104F0"/>
    <w:pPr>
      <w:spacing w:line="252" w:lineRule="auto"/>
      <w:ind w:left="720"/>
    </w:pPr>
    <w:rPr>
      <w:rFonts w:ascii="Calibri" w:hAnsi="Calibri" w:cs="Calibri"/>
      <w:lang w:eastAsia="en-NZ"/>
    </w:rPr>
  </w:style>
  <w:style w:type="paragraph" w:styleId="NoSpacing">
    <w:name w:val="No Spacing"/>
    <w:uiPriority w:val="1"/>
    <w:qFormat/>
    <w:rsid w:val="008C3D04"/>
    <w:pPr>
      <w:spacing w:after="0" w:line="240" w:lineRule="auto"/>
    </w:pPr>
  </w:style>
  <w:style w:type="paragraph" w:customStyle="1" w:styleId="ng-binding">
    <w:name w:val="ng-binding"/>
    <w:basedOn w:val="Normal"/>
    <w:rsid w:val="00F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83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ocean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2A1F-21DF-4E92-BE4F-C2B0E235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Tandy</dc:creator>
  <cp:keywords/>
  <dc:description/>
  <cp:lastModifiedBy>Andrea Tandy</cp:lastModifiedBy>
  <cp:revision>37</cp:revision>
  <cp:lastPrinted>2019-06-19T22:40:00Z</cp:lastPrinted>
  <dcterms:created xsi:type="dcterms:W3CDTF">2019-07-28T09:56:00Z</dcterms:created>
  <dcterms:modified xsi:type="dcterms:W3CDTF">2019-08-01T21:38:00Z</dcterms:modified>
</cp:coreProperties>
</file>